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995" w:rsidRPr="00685B43" w:rsidRDefault="00522995" w:rsidP="00B338F7">
      <w:pPr>
        <w:spacing w:line="240" w:lineRule="atLeast"/>
        <w:rPr>
          <w:rFonts w:ascii="Arial" w:hAnsi="Arial" w:cs="Arial"/>
          <w:sz w:val="22"/>
          <w:szCs w:val="22"/>
          <w:lang w:val="fr-FR"/>
        </w:rPr>
        <w:sectPr w:rsidR="00522995" w:rsidRPr="00685B43" w:rsidSect="007F0384">
          <w:headerReference w:type="default" r:id="rId8"/>
          <w:pgSz w:w="11907" w:h="16840" w:code="9"/>
          <w:pgMar w:top="1135" w:right="851" w:bottom="851" w:left="1134" w:header="567" w:footer="567" w:gutter="0"/>
          <w:paperSrc w:first="8242" w:other="8242"/>
          <w:cols w:space="720"/>
        </w:sectPr>
      </w:pPr>
    </w:p>
    <w:p w:rsidR="007E5719" w:rsidRPr="00913E7F" w:rsidRDefault="007E5719" w:rsidP="00F37334">
      <w:pPr>
        <w:pStyle w:val="Heading1"/>
        <w:tabs>
          <w:tab w:val="left" w:pos="9960"/>
        </w:tabs>
        <w:spacing w:before="0" w:after="0"/>
        <w:ind w:left="0" w:right="11" w:firstLine="0"/>
        <w:jc w:val="center"/>
        <w:rPr>
          <w:szCs w:val="36"/>
          <w:lang w:eastAsia="fr-FR"/>
        </w:rPr>
      </w:pPr>
      <w:r w:rsidRPr="00913E7F">
        <w:rPr>
          <w:szCs w:val="36"/>
          <w:lang w:eastAsia="fr-FR"/>
        </w:rPr>
        <w:lastRenderedPageBreak/>
        <w:t>TP</w:t>
      </w:r>
      <w:r w:rsidR="00F37334">
        <w:rPr>
          <w:szCs w:val="36"/>
          <w:lang w:eastAsia="fr-FR"/>
        </w:rPr>
        <w:t> :</w:t>
      </w:r>
      <w:r w:rsidRPr="00913E7F">
        <w:rPr>
          <w:szCs w:val="36"/>
          <w:lang w:eastAsia="fr-FR"/>
        </w:rPr>
        <w:t xml:space="preserve"> Circuits logiques   </w:t>
      </w:r>
      <w:r w:rsidRPr="00913E7F">
        <w:rPr>
          <w:szCs w:val="36"/>
          <w:lang w:eastAsia="fr-FR"/>
        </w:rPr>
        <w:br/>
      </w:r>
      <w:r w:rsidR="00F37334">
        <w:rPr>
          <w:sz w:val="32"/>
          <w:szCs w:val="32"/>
          <w:lang w:eastAsia="fr-FR"/>
        </w:rPr>
        <w:t xml:space="preserve">                                                                                   </w:t>
      </w:r>
      <w:r w:rsidRPr="00F37334">
        <w:rPr>
          <w:sz w:val="32"/>
          <w:szCs w:val="32"/>
          <w:lang w:eastAsia="fr-FR"/>
        </w:rPr>
        <w:t>(60 periodes)</w:t>
      </w:r>
    </w:p>
    <w:p w:rsidR="007E5719" w:rsidRPr="00913E7F" w:rsidRDefault="007E5719" w:rsidP="00BD3E07">
      <w:pPr>
        <w:pStyle w:val="Heading2"/>
        <w:spacing w:before="0" w:after="0"/>
        <w:rPr>
          <w:rFonts w:ascii="Times New Roman" w:hAnsi="Times New Roman"/>
          <w:sz w:val="24"/>
          <w:szCs w:val="24"/>
        </w:rPr>
      </w:pPr>
    </w:p>
    <w:p w:rsidR="007E5719" w:rsidRDefault="007E5719" w:rsidP="009928FC">
      <w:pPr>
        <w:pStyle w:val="Heading2"/>
      </w:pPr>
      <w:r>
        <w:t xml:space="preserve">Objectifs </w:t>
      </w:r>
    </w:p>
    <w:p w:rsidR="007E5719" w:rsidRDefault="007E5719" w:rsidP="00F50EEA">
      <w:pPr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Au terme de cette série de T.P. l’élève sera capable de : </w:t>
      </w:r>
    </w:p>
    <w:p w:rsidR="007E5719" w:rsidRDefault="007E5719" w:rsidP="009928F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Sélectionner, implante et vérifier expérimentalement l’opération des divers circuits intégrés, de l’électronique numérique</w:t>
      </w:r>
    </w:p>
    <w:p w:rsidR="007E5719" w:rsidRDefault="007E5719" w:rsidP="009928F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 xml:space="preserve">Réaliser et tester des circuits d'application sur : </w:t>
      </w:r>
    </w:p>
    <w:p w:rsidR="007E5719" w:rsidRDefault="007E5719" w:rsidP="00AF72F1">
      <w:pPr>
        <w:numPr>
          <w:ilvl w:val="0"/>
          <w:numId w:val="21"/>
        </w:numPr>
        <w:tabs>
          <w:tab w:val="clear" w:pos="530"/>
          <w:tab w:val="num" w:pos="644"/>
        </w:tabs>
        <w:ind w:left="62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Les portes logiques</w:t>
      </w:r>
    </w:p>
    <w:p w:rsidR="007E5719" w:rsidRDefault="007E5719" w:rsidP="00AF72F1">
      <w:pPr>
        <w:numPr>
          <w:ilvl w:val="0"/>
          <w:numId w:val="21"/>
        </w:numPr>
        <w:tabs>
          <w:tab w:val="clear" w:pos="530"/>
          <w:tab w:val="num" w:pos="644"/>
        </w:tabs>
        <w:ind w:left="62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Les codeurs et décodeurs</w:t>
      </w:r>
    </w:p>
    <w:p w:rsidR="007E5719" w:rsidRDefault="007E5719" w:rsidP="00AF72F1">
      <w:pPr>
        <w:numPr>
          <w:ilvl w:val="0"/>
          <w:numId w:val="21"/>
        </w:numPr>
        <w:tabs>
          <w:tab w:val="clear" w:pos="530"/>
          <w:tab w:val="num" w:pos="644"/>
        </w:tabs>
        <w:ind w:left="62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Les Multiplexeurs et Démultiplexeur</w:t>
      </w:r>
    </w:p>
    <w:p w:rsidR="007E5719" w:rsidRDefault="007E5719" w:rsidP="00AF72F1">
      <w:pPr>
        <w:numPr>
          <w:ilvl w:val="0"/>
          <w:numId w:val="21"/>
        </w:numPr>
        <w:tabs>
          <w:tab w:val="clear" w:pos="530"/>
          <w:tab w:val="num" w:pos="644"/>
        </w:tabs>
        <w:ind w:left="62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Les additionneurs, soustracteurs et U.A.L.</w:t>
      </w:r>
    </w:p>
    <w:p w:rsidR="007E5719" w:rsidRDefault="007E5719" w:rsidP="00AF72F1">
      <w:pPr>
        <w:numPr>
          <w:ilvl w:val="0"/>
          <w:numId w:val="21"/>
        </w:numPr>
        <w:tabs>
          <w:tab w:val="clear" w:pos="530"/>
          <w:tab w:val="num" w:pos="644"/>
        </w:tabs>
        <w:ind w:left="62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Les bascules</w:t>
      </w:r>
    </w:p>
    <w:p w:rsidR="007E5719" w:rsidRDefault="007E5719" w:rsidP="00AF72F1">
      <w:pPr>
        <w:numPr>
          <w:ilvl w:val="0"/>
          <w:numId w:val="21"/>
        </w:numPr>
        <w:tabs>
          <w:tab w:val="clear" w:pos="530"/>
          <w:tab w:val="num" w:pos="644"/>
        </w:tabs>
        <w:ind w:left="62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 xml:space="preserve">Les registres </w:t>
      </w:r>
    </w:p>
    <w:p w:rsidR="007E5719" w:rsidRDefault="0047320F" w:rsidP="00AF72F1">
      <w:pPr>
        <w:numPr>
          <w:ilvl w:val="0"/>
          <w:numId w:val="21"/>
        </w:numPr>
        <w:tabs>
          <w:tab w:val="clear" w:pos="530"/>
          <w:tab w:val="num" w:pos="644"/>
        </w:tabs>
        <w:ind w:left="62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Les comp</w:t>
      </w:r>
      <w:r w:rsidR="007E5719">
        <w:rPr>
          <w:rFonts w:ascii="Arial" w:hAnsi="Arial"/>
          <w:sz w:val="22"/>
          <w:szCs w:val="26"/>
          <w:lang w:val="fr-FR" w:eastAsia="fr-FR"/>
        </w:rPr>
        <w:t>teurs</w:t>
      </w:r>
    </w:p>
    <w:p w:rsidR="007E5719" w:rsidRDefault="007E5719" w:rsidP="009928FC">
      <w:pPr>
        <w:ind w:left="284" w:hanging="284"/>
        <w:jc w:val="lowKashida"/>
        <w:rPr>
          <w:rFonts w:ascii="Arial" w:hAnsi="Arial"/>
          <w:sz w:val="22"/>
          <w:szCs w:val="26"/>
          <w:lang w:val="fr-FR" w:eastAsia="fr-FR"/>
        </w:rPr>
      </w:pPr>
      <w:r>
        <w:rPr>
          <w:rFonts w:ascii="Arial" w:hAnsi="Arial"/>
          <w:sz w:val="22"/>
          <w:szCs w:val="26"/>
          <w:lang w:val="fr-FR" w:eastAsia="fr-FR"/>
        </w:rPr>
        <w:t>–</w:t>
      </w:r>
      <w:r>
        <w:rPr>
          <w:rFonts w:ascii="Arial" w:hAnsi="Arial"/>
          <w:sz w:val="22"/>
          <w:szCs w:val="26"/>
          <w:lang w:val="fr-FR" w:eastAsia="fr-FR"/>
        </w:rPr>
        <w:tab/>
        <w:t>Examiner des circuits contenant des mémoires.</w:t>
      </w:r>
    </w:p>
    <w:p w:rsidR="007E5719" w:rsidRDefault="007E5719" w:rsidP="009928FC">
      <w:pPr>
        <w:pStyle w:val="Heading2"/>
      </w:pPr>
      <w:r>
        <w:t>Contenu</w:t>
      </w:r>
    </w:p>
    <w:p w:rsidR="0047320F" w:rsidRPr="0047320F" w:rsidRDefault="0047320F" w:rsidP="0047320F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</w:pPr>
      <w:r w:rsidRPr="0047320F"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  <w:t>Chapitre 1</w:t>
      </w:r>
    </w:p>
    <w:p w:rsidR="0047320F" w:rsidRPr="0047320F" w:rsidRDefault="0047320F" w:rsidP="0047320F">
      <w:pPr>
        <w:jc w:val="center"/>
        <w:rPr>
          <w:rFonts w:ascii="Arial Rounded MT Bold" w:hAnsi="Arial Rounded MT Bold"/>
          <w:b/>
          <w:bCs/>
          <w:sz w:val="28"/>
          <w:szCs w:val="28"/>
          <w:lang w:val="fr-FR" w:eastAsia="fr-FR"/>
        </w:rPr>
      </w:pPr>
      <w:r w:rsidRPr="0047320F">
        <w:rPr>
          <w:rFonts w:ascii="Arial Rounded MT Bold" w:hAnsi="Arial Rounded MT Bold"/>
          <w:b/>
          <w:bCs/>
          <w:sz w:val="28"/>
          <w:szCs w:val="28"/>
          <w:lang w:val="fr-FR" w:eastAsia="fr-FR"/>
        </w:rPr>
        <w:t>Initiation aux portes logiques</w:t>
      </w:r>
    </w:p>
    <w:p w:rsidR="0047320F" w:rsidRPr="0047320F" w:rsidRDefault="0047320F" w:rsidP="0047320F">
      <w:pPr>
        <w:jc w:val="right"/>
        <w:rPr>
          <w:rFonts w:ascii="Arial Rounded MT Bold" w:hAnsi="Arial Rounded MT Bold"/>
          <w:b/>
          <w:bCs/>
          <w:sz w:val="24"/>
          <w:szCs w:val="24"/>
          <w:lang w:val="fr-FR" w:eastAsia="fr-FR"/>
        </w:rPr>
      </w:pPr>
      <w:r w:rsidRPr="0047320F">
        <w:rPr>
          <w:rFonts w:ascii="Arial Rounded MT Bold" w:hAnsi="Arial Rounded MT Bold" w:cs="Times New Roman"/>
          <w:b/>
          <w:bCs/>
          <w:sz w:val="24"/>
          <w:szCs w:val="32"/>
          <w:lang w:val="fr-FR"/>
        </w:rPr>
        <w:t xml:space="preserve">(6 </w:t>
      </w:r>
      <w:r w:rsidRPr="0047320F">
        <w:rPr>
          <w:rFonts w:ascii="Arial Rounded MT Bold" w:hAnsi="Arial Rounded MT Bold" w:cs="Times New Roman"/>
          <w:b/>
          <w:bCs/>
          <w:sz w:val="24"/>
          <w:szCs w:val="40"/>
          <w:lang w:val="fr-FR"/>
        </w:rPr>
        <w:t>Périodes</w:t>
      </w:r>
      <w:r w:rsidRPr="0047320F">
        <w:rPr>
          <w:rFonts w:ascii="Arial Rounded MT Bold" w:hAnsi="Arial Rounded MT Bold" w:cs="Times New Roman"/>
          <w:b/>
          <w:bCs/>
          <w:sz w:val="24"/>
          <w:szCs w:val="32"/>
          <w:lang w:val="fr-FR"/>
        </w:rPr>
        <w:t>)</w:t>
      </w:r>
    </w:p>
    <w:p w:rsidR="0047320F" w:rsidRPr="001F25E4" w:rsidRDefault="0047320F" w:rsidP="0047320F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both"/>
        <w:rPr>
          <w:rFonts w:ascii="Times New Roman" w:hAnsi="Times New Roman"/>
          <w:sz w:val="24"/>
          <w:szCs w:val="26"/>
        </w:rPr>
      </w:pPr>
    </w:p>
    <w:p w:rsidR="0047320F" w:rsidRPr="00F36210" w:rsidRDefault="0047320F" w:rsidP="0047320F">
      <w:pPr>
        <w:pStyle w:val="Heading3"/>
        <w:tabs>
          <w:tab w:val="left" w:pos="567"/>
        </w:tabs>
        <w:spacing w:before="0"/>
        <w:jc w:val="both"/>
        <w:rPr>
          <w:rFonts w:cs="Arial"/>
          <w:sz w:val="22"/>
          <w:szCs w:val="22"/>
          <w:lang w:val="fr-FR"/>
        </w:rPr>
      </w:pPr>
      <w:proofErr w:type="spellStart"/>
      <w:r w:rsidRPr="00F36210">
        <w:rPr>
          <w:rFonts w:cs="Arial"/>
          <w:sz w:val="22"/>
          <w:szCs w:val="22"/>
          <w:lang w:val="fr-FR"/>
        </w:rPr>
        <w:t>Pré-requis</w:t>
      </w:r>
      <w:proofErr w:type="spellEnd"/>
      <w:r w:rsidR="00715E46" w:rsidRPr="00F36210">
        <w:rPr>
          <w:rFonts w:cs="Arial"/>
          <w:sz w:val="22"/>
          <w:szCs w:val="22"/>
          <w:lang w:val="fr-FR"/>
        </w:rPr>
        <w:t> :</w:t>
      </w:r>
    </w:p>
    <w:p w:rsidR="0047320F" w:rsidRPr="00F36210" w:rsidRDefault="0047320F" w:rsidP="00715E46">
      <w:pPr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 xml:space="preserve">Portes logiques : symboles et tables de vérité </w:t>
      </w:r>
    </w:p>
    <w:p w:rsidR="0047320F" w:rsidRPr="00F36210" w:rsidRDefault="0047320F" w:rsidP="00AF72F1">
      <w:pPr>
        <w:numPr>
          <w:ilvl w:val="2"/>
          <w:numId w:val="86"/>
        </w:numPr>
        <w:tabs>
          <w:tab w:val="left" w:pos="1418"/>
        </w:tabs>
        <w:ind w:left="900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La porte OU  (OR)</w:t>
      </w:r>
    </w:p>
    <w:p w:rsidR="0047320F" w:rsidRPr="00F36210" w:rsidRDefault="0047320F" w:rsidP="00AF72F1">
      <w:pPr>
        <w:numPr>
          <w:ilvl w:val="2"/>
          <w:numId w:val="86"/>
        </w:numPr>
        <w:tabs>
          <w:tab w:val="left" w:pos="1418"/>
        </w:tabs>
        <w:ind w:left="900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La porte ET (AND)</w:t>
      </w:r>
    </w:p>
    <w:p w:rsidR="0047320F" w:rsidRPr="00F36210" w:rsidRDefault="0047320F" w:rsidP="00AF72F1">
      <w:pPr>
        <w:numPr>
          <w:ilvl w:val="2"/>
          <w:numId w:val="86"/>
        </w:numPr>
        <w:tabs>
          <w:tab w:val="left" w:pos="1418"/>
        </w:tabs>
        <w:ind w:left="900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La porte Non (Not)</w:t>
      </w:r>
    </w:p>
    <w:p w:rsidR="0047320F" w:rsidRPr="00F36210" w:rsidRDefault="0047320F" w:rsidP="00AF72F1">
      <w:pPr>
        <w:numPr>
          <w:ilvl w:val="2"/>
          <w:numId w:val="86"/>
        </w:numPr>
        <w:tabs>
          <w:tab w:val="left" w:pos="1418"/>
        </w:tabs>
        <w:ind w:left="900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La porte Non – OU (NOR)</w:t>
      </w:r>
    </w:p>
    <w:p w:rsidR="0047320F" w:rsidRPr="00F36210" w:rsidRDefault="0047320F" w:rsidP="00AF72F1">
      <w:pPr>
        <w:numPr>
          <w:ilvl w:val="2"/>
          <w:numId w:val="86"/>
        </w:numPr>
        <w:tabs>
          <w:tab w:val="left" w:pos="1418"/>
        </w:tabs>
        <w:ind w:left="900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La porte Non -ET (NAND)</w:t>
      </w:r>
    </w:p>
    <w:p w:rsidR="0047320F" w:rsidRPr="00F36210" w:rsidRDefault="0047320F" w:rsidP="00AF72F1">
      <w:pPr>
        <w:numPr>
          <w:ilvl w:val="2"/>
          <w:numId w:val="86"/>
        </w:numPr>
        <w:tabs>
          <w:tab w:val="left" w:pos="567"/>
          <w:tab w:val="left" w:pos="1134"/>
          <w:tab w:val="left" w:pos="1418"/>
          <w:tab w:val="left" w:pos="1701"/>
          <w:tab w:val="left" w:pos="2127"/>
        </w:tabs>
        <w:ind w:left="900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La porte OU exclusive (XOR)</w:t>
      </w:r>
    </w:p>
    <w:p w:rsidR="0047320F" w:rsidRPr="00F36210" w:rsidRDefault="0047320F" w:rsidP="00AF72F1">
      <w:pPr>
        <w:numPr>
          <w:ilvl w:val="2"/>
          <w:numId w:val="86"/>
        </w:numPr>
        <w:tabs>
          <w:tab w:val="left" w:pos="567"/>
          <w:tab w:val="left" w:pos="1134"/>
          <w:tab w:val="left" w:pos="1418"/>
          <w:tab w:val="left" w:pos="1701"/>
          <w:tab w:val="left" w:pos="2127"/>
        </w:tabs>
        <w:ind w:left="900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La porte NON-OU exclusive (XNOR)</w:t>
      </w:r>
    </w:p>
    <w:p w:rsidR="0047320F" w:rsidRPr="00F36210" w:rsidRDefault="0047320F" w:rsidP="0047320F">
      <w:pPr>
        <w:tabs>
          <w:tab w:val="left" w:pos="567"/>
          <w:tab w:val="left" w:pos="1134"/>
          <w:tab w:val="left" w:pos="1701"/>
          <w:tab w:val="left" w:pos="2268"/>
        </w:tabs>
        <w:ind w:left="570"/>
        <w:jc w:val="both"/>
        <w:rPr>
          <w:rFonts w:ascii="Arial" w:hAnsi="Arial" w:cs="Arial"/>
          <w:sz w:val="22"/>
          <w:szCs w:val="22"/>
          <w:lang w:val="fr-FR"/>
        </w:rPr>
      </w:pPr>
    </w:p>
    <w:p w:rsidR="0047320F" w:rsidRPr="00F36210" w:rsidRDefault="0047320F" w:rsidP="00715E46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jc w:val="both"/>
        <w:rPr>
          <w:rFonts w:cs="Arial"/>
          <w:sz w:val="22"/>
          <w:szCs w:val="22"/>
          <w:lang w:val="fr-FR"/>
        </w:rPr>
      </w:pPr>
      <w:r w:rsidRPr="00F36210">
        <w:rPr>
          <w:rFonts w:cs="Arial"/>
          <w:sz w:val="22"/>
          <w:szCs w:val="22"/>
          <w:lang w:val="fr-FR"/>
        </w:rPr>
        <w:t>Travaux Pratiques :</w:t>
      </w:r>
    </w:p>
    <w:p w:rsidR="0047320F" w:rsidRPr="00F36210" w:rsidRDefault="0047320F" w:rsidP="00715E46">
      <w:pPr>
        <w:pStyle w:val="Heading4"/>
        <w:ind w:hanging="529"/>
        <w:rPr>
          <w:rFonts w:cs="Arial"/>
          <w:szCs w:val="22"/>
        </w:rPr>
      </w:pPr>
      <w:r w:rsidRPr="00F36210">
        <w:rPr>
          <w:rFonts w:cs="Arial"/>
          <w:szCs w:val="22"/>
        </w:rPr>
        <w:t>Applications sur la logique combinatoire :</w:t>
      </w:r>
    </w:p>
    <w:p w:rsidR="0047320F" w:rsidRPr="00F36210" w:rsidRDefault="0047320F" w:rsidP="0047320F">
      <w:pPr>
        <w:tabs>
          <w:tab w:val="left" w:pos="960"/>
          <w:tab w:val="left" w:pos="1134"/>
          <w:tab w:val="left" w:pos="1701"/>
          <w:tab w:val="left" w:pos="2268"/>
        </w:tabs>
        <w:ind w:left="600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1.1 Test et identification des différents types de portes logiques.</w:t>
      </w:r>
    </w:p>
    <w:p w:rsidR="0047320F" w:rsidRPr="00B00E44" w:rsidRDefault="0047320F" w:rsidP="0047320F">
      <w:pPr>
        <w:pStyle w:val="BodyTextIndent"/>
        <w:tabs>
          <w:tab w:val="left" w:pos="960"/>
        </w:tabs>
        <w:ind w:left="993" w:hanging="393"/>
        <w:jc w:val="both"/>
        <w:rPr>
          <w:rFonts w:cs="Times New Roman"/>
          <w:szCs w:val="24"/>
        </w:rPr>
      </w:pPr>
      <w:r w:rsidRPr="00F36210">
        <w:rPr>
          <w:rFonts w:cs="Arial"/>
          <w:szCs w:val="22"/>
        </w:rPr>
        <w:t>1.2 Réalisation de circuits à portes logiques : simplification, implantation, utilisation des catalogues et data book des constructeurs, vérification de la table de vérité.</w:t>
      </w:r>
    </w:p>
    <w:p w:rsidR="0047320F" w:rsidRPr="0047320F" w:rsidRDefault="0047320F" w:rsidP="0047320F">
      <w:pPr>
        <w:pStyle w:val="BodyText"/>
        <w:ind w:left="567"/>
        <w:rPr>
          <w:rFonts w:ascii="Sylfaen" w:hAnsi="Sylfaen"/>
          <w:b/>
          <w:bCs/>
          <w:szCs w:val="24"/>
          <w:lang w:val="fr-FR"/>
        </w:rPr>
      </w:pPr>
    </w:p>
    <w:p w:rsidR="00715E46" w:rsidRPr="00715E46" w:rsidRDefault="00715E46" w:rsidP="00715E46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</w:pPr>
      <w:r w:rsidRPr="00715E46"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  <w:t>Chapitre 2</w:t>
      </w:r>
    </w:p>
    <w:p w:rsidR="00715E46" w:rsidRPr="00715E46" w:rsidRDefault="0047320F" w:rsidP="00715E46">
      <w:pPr>
        <w:jc w:val="center"/>
        <w:rPr>
          <w:rFonts w:ascii="Arial Rounded MT Bold" w:hAnsi="Arial Rounded MT Bold"/>
          <w:b/>
          <w:bCs/>
          <w:sz w:val="28"/>
          <w:szCs w:val="28"/>
          <w:lang w:val="fr-FR" w:eastAsia="fr-FR"/>
        </w:rPr>
      </w:pPr>
      <w:r w:rsidRPr="00715E46">
        <w:rPr>
          <w:rFonts w:ascii="Arial Rounded MT Bold" w:hAnsi="Arial Rounded MT Bold"/>
          <w:b/>
          <w:bCs/>
          <w:sz w:val="28"/>
          <w:szCs w:val="28"/>
          <w:lang w:val="fr-FR" w:eastAsia="fr-FR"/>
        </w:rPr>
        <w:t>Application combinatoire</w:t>
      </w:r>
    </w:p>
    <w:p w:rsidR="0047320F" w:rsidRPr="00715E46" w:rsidRDefault="0047320F" w:rsidP="00715E46">
      <w:pPr>
        <w:jc w:val="right"/>
        <w:rPr>
          <w:rFonts w:ascii="Arial Rounded MT Bold" w:hAnsi="Arial Rounded MT Bold"/>
          <w:b/>
          <w:bCs/>
          <w:sz w:val="24"/>
          <w:szCs w:val="24"/>
          <w:lang w:val="fr-FR" w:eastAsia="fr-FR"/>
        </w:rPr>
      </w:pPr>
      <w:r w:rsidRPr="00EC7DF5">
        <w:rPr>
          <w:b/>
          <w:bCs/>
          <w:sz w:val="24"/>
          <w:szCs w:val="24"/>
          <w:lang w:val="fr-FR" w:eastAsia="fr-FR"/>
        </w:rPr>
        <w:t xml:space="preserve"> </w:t>
      </w:r>
      <w:r w:rsidRPr="00EC7DF5"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  <w:t xml:space="preserve">  </w:t>
      </w:r>
      <w:r w:rsidRPr="00EC7DF5">
        <w:rPr>
          <w:b/>
          <w:bCs/>
          <w:sz w:val="24"/>
          <w:szCs w:val="24"/>
          <w:lang w:val="fr-FR" w:eastAsia="fr-FR"/>
        </w:rPr>
        <w:t xml:space="preserve"> </w:t>
      </w:r>
      <w:r w:rsidRPr="00715E46">
        <w:rPr>
          <w:rFonts w:ascii="Arial Rounded MT Bold" w:hAnsi="Arial Rounded MT Bold"/>
          <w:b/>
          <w:bCs/>
          <w:sz w:val="24"/>
          <w:szCs w:val="36"/>
          <w:lang w:val="fr-FR"/>
        </w:rPr>
        <w:t xml:space="preserve">(10 </w:t>
      </w:r>
      <w:r w:rsidRPr="00715E46">
        <w:rPr>
          <w:rFonts w:ascii="Arial Rounded MT Bold" w:hAnsi="Arial Rounded MT Bold"/>
          <w:b/>
          <w:bCs/>
          <w:sz w:val="24"/>
          <w:szCs w:val="44"/>
          <w:lang w:val="fr-FR"/>
        </w:rPr>
        <w:t>Périodes</w:t>
      </w:r>
      <w:r w:rsidRPr="00715E46">
        <w:rPr>
          <w:rFonts w:ascii="Arial Rounded MT Bold" w:hAnsi="Arial Rounded MT Bold"/>
          <w:b/>
          <w:bCs/>
          <w:sz w:val="24"/>
          <w:szCs w:val="36"/>
          <w:lang w:val="fr-FR"/>
        </w:rPr>
        <w:t>)</w:t>
      </w:r>
    </w:p>
    <w:p w:rsidR="0047320F" w:rsidRPr="00B00E44" w:rsidRDefault="0047320F" w:rsidP="0047320F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7320F" w:rsidRPr="00F36210" w:rsidRDefault="0047320F" w:rsidP="00715E46">
      <w:pPr>
        <w:pStyle w:val="Heading3"/>
        <w:spacing w:before="0"/>
        <w:ind w:left="360" w:hanging="360"/>
        <w:jc w:val="both"/>
        <w:rPr>
          <w:rFonts w:cs="Arial"/>
          <w:sz w:val="22"/>
          <w:szCs w:val="22"/>
          <w:lang w:val="fr-FR"/>
        </w:rPr>
      </w:pPr>
      <w:proofErr w:type="spellStart"/>
      <w:r w:rsidRPr="00F36210">
        <w:rPr>
          <w:rFonts w:cs="Arial"/>
          <w:sz w:val="22"/>
          <w:szCs w:val="22"/>
          <w:lang w:val="fr-FR"/>
        </w:rPr>
        <w:t>Pré-requis</w:t>
      </w:r>
      <w:proofErr w:type="spellEnd"/>
    </w:p>
    <w:p w:rsidR="0047320F" w:rsidRPr="00F36210" w:rsidRDefault="0047320F" w:rsidP="00AF72F1">
      <w:pPr>
        <w:numPr>
          <w:ilvl w:val="0"/>
          <w:numId w:val="85"/>
        </w:numPr>
        <w:tabs>
          <w:tab w:val="left" w:pos="960"/>
        </w:tabs>
        <w:ind w:left="540" w:right="567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Le demi-additionneur, l'additionneur complet et l'additionneur à plusieurs bits.</w:t>
      </w:r>
    </w:p>
    <w:p w:rsidR="0047320F" w:rsidRPr="00F36210" w:rsidRDefault="0047320F" w:rsidP="00AF72F1">
      <w:pPr>
        <w:numPr>
          <w:ilvl w:val="0"/>
          <w:numId w:val="85"/>
        </w:numPr>
        <w:tabs>
          <w:tab w:val="left" w:pos="960"/>
        </w:tabs>
        <w:ind w:left="540" w:right="567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Le demi-soustracteur, le soustracteur complet et soustracteur à plusieurs bits.</w:t>
      </w:r>
    </w:p>
    <w:p w:rsidR="0047320F" w:rsidRDefault="0047320F" w:rsidP="00AF72F1">
      <w:pPr>
        <w:numPr>
          <w:ilvl w:val="0"/>
          <w:numId w:val="85"/>
        </w:numPr>
        <w:tabs>
          <w:tab w:val="left" w:pos="960"/>
        </w:tabs>
        <w:ind w:left="540" w:right="567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L’unité arithmétique et logique. UAL 74181.</w:t>
      </w:r>
    </w:p>
    <w:p w:rsidR="00CE75DF" w:rsidRDefault="00CE75DF" w:rsidP="00CE75DF">
      <w:pPr>
        <w:tabs>
          <w:tab w:val="left" w:pos="960"/>
        </w:tabs>
        <w:ind w:right="567"/>
        <w:jc w:val="both"/>
        <w:rPr>
          <w:rFonts w:ascii="Arial" w:hAnsi="Arial" w:cs="Arial"/>
          <w:sz w:val="22"/>
          <w:szCs w:val="22"/>
          <w:lang w:val="fr-FR"/>
        </w:rPr>
      </w:pPr>
    </w:p>
    <w:p w:rsidR="00CE75DF" w:rsidRDefault="00CE75DF" w:rsidP="00CE75DF">
      <w:pPr>
        <w:tabs>
          <w:tab w:val="left" w:pos="960"/>
        </w:tabs>
        <w:ind w:right="567"/>
        <w:jc w:val="both"/>
        <w:rPr>
          <w:rFonts w:ascii="Arial" w:hAnsi="Arial" w:cs="Arial"/>
          <w:sz w:val="22"/>
          <w:szCs w:val="22"/>
          <w:lang w:val="fr-FR"/>
        </w:rPr>
      </w:pPr>
    </w:p>
    <w:p w:rsidR="00CE75DF" w:rsidRPr="00F36210" w:rsidRDefault="00CE75DF" w:rsidP="00CE75DF">
      <w:pPr>
        <w:tabs>
          <w:tab w:val="left" w:pos="960"/>
        </w:tabs>
        <w:ind w:right="567"/>
        <w:jc w:val="both"/>
        <w:rPr>
          <w:rFonts w:ascii="Arial" w:hAnsi="Arial" w:cs="Arial"/>
          <w:sz w:val="22"/>
          <w:szCs w:val="22"/>
          <w:lang w:val="fr-FR"/>
        </w:rPr>
      </w:pPr>
    </w:p>
    <w:p w:rsidR="0047320F" w:rsidRPr="00F36210" w:rsidRDefault="0047320F" w:rsidP="00715E46">
      <w:pPr>
        <w:pStyle w:val="Heading3"/>
        <w:spacing w:before="0"/>
        <w:ind w:left="1287" w:hanging="1287"/>
        <w:jc w:val="both"/>
        <w:rPr>
          <w:rFonts w:cs="Arial"/>
          <w:sz w:val="22"/>
          <w:szCs w:val="22"/>
          <w:lang w:val="fr-FR"/>
        </w:rPr>
      </w:pPr>
      <w:r w:rsidRPr="00F36210">
        <w:rPr>
          <w:rFonts w:cs="Arial"/>
          <w:sz w:val="22"/>
          <w:szCs w:val="22"/>
          <w:lang w:val="fr-FR"/>
        </w:rPr>
        <w:lastRenderedPageBreak/>
        <w:t>Travaux pratiques :</w:t>
      </w:r>
    </w:p>
    <w:p w:rsidR="0047320F" w:rsidRPr="00F36210" w:rsidRDefault="0047320F" w:rsidP="0047320F">
      <w:pPr>
        <w:rPr>
          <w:rFonts w:ascii="Arial" w:hAnsi="Arial" w:cs="Arial"/>
          <w:sz w:val="22"/>
          <w:szCs w:val="22"/>
          <w:lang w:val="fr-FR" w:eastAsia="fr-FR"/>
        </w:rPr>
      </w:pPr>
    </w:p>
    <w:p w:rsidR="0047320F" w:rsidRPr="00F36210" w:rsidRDefault="0047320F" w:rsidP="00715E46">
      <w:pPr>
        <w:pStyle w:val="BodyText"/>
        <w:ind w:left="720" w:hanging="450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2.1 Câbler et  vérifier expérimentalement le circuit logique d’un demi-additionneur.</w:t>
      </w:r>
    </w:p>
    <w:p w:rsidR="0047320F" w:rsidRPr="00F36210" w:rsidRDefault="0047320F" w:rsidP="00715E46">
      <w:pPr>
        <w:pStyle w:val="BodyText"/>
        <w:ind w:left="720" w:hanging="450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2.2 Câbler et  vérifier expérimentalement le circuit logique d’un demi-soustracteur.</w:t>
      </w:r>
    </w:p>
    <w:p w:rsidR="0047320F" w:rsidRPr="00F36210" w:rsidRDefault="0047320F" w:rsidP="00715E46">
      <w:pPr>
        <w:pStyle w:val="BodyText"/>
        <w:ind w:left="720" w:hanging="450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2.3 Câbler et  vérifier expérimentalement le circuit logique d’un additionneur.</w:t>
      </w:r>
    </w:p>
    <w:p w:rsidR="0047320F" w:rsidRPr="00F36210" w:rsidRDefault="0047320F" w:rsidP="00715E46">
      <w:pPr>
        <w:pStyle w:val="BodyText"/>
        <w:ind w:left="720" w:hanging="450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2.4 Câbler et  vérifier expérimentalement le circuit logique d’un soustracteur.</w:t>
      </w:r>
    </w:p>
    <w:p w:rsidR="0047320F" w:rsidRPr="00F36210" w:rsidRDefault="0047320F" w:rsidP="00715E46">
      <w:pPr>
        <w:pStyle w:val="BodyText"/>
        <w:ind w:left="720" w:hanging="450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2.5 Tester  et vérifier expérimentalement la table de vérité du circuit 74181.</w:t>
      </w:r>
    </w:p>
    <w:p w:rsidR="0047320F" w:rsidRPr="00B00E44" w:rsidRDefault="0047320F" w:rsidP="0047320F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both"/>
        <w:rPr>
          <w:rFonts w:ascii="Times New Roman" w:hAnsi="Times New Roman" w:cs="Times New Roman"/>
          <w:caps w:val="0"/>
          <w:sz w:val="24"/>
          <w:szCs w:val="24"/>
        </w:rPr>
      </w:pPr>
    </w:p>
    <w:p w:rsidR="00715E46" w:rsidRPr="00715E46" w:rsidRDefault="0047320F" w:rsidP="00715E46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</w:pPr>
      <w:r w:rsidRPr="00715E46"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  <w:t>Chap</w:t>
      </w:r>
      <w:r w:rsidR="00715E46" w:rsidRPr="00715E46"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  <w:t>itre 3</w:t>
      </w:r>
    </w:p>
    <w:p w:rsidR="00715E46" w:rsidRDefault="0047320F" w:rsidP="00715E46">
      <w:pPr>
        <w:jc w:val="center"/>
        <w:rPr>
          <w:b/>
          <w:bCs/>
          <w:sz w:val="24"/>
          <w:szCs w:val="24"/>
          <w:lang w:val="fr-FR" w:eastAsia="fr-FR"/>
        </w:rPr>
      </w:pPr>
      <w:r w:rsidRPr="00715E46">
        <w:rPr>
          <w:rFonts w:ascii="Arial Rounded MT Bold" w:hAnsi="Arial Rounded MT Bold"/>
          <w:b/>
          <w:bCs/>
          <w:sz w:val="28"/>
          <w:szCs w:val="28"/>
          <w:lang w:val="fr-FR" w:eastAsia="fr-FR"/>
        </w:rPr>
        <w:t>Les codeurs et décodeurs</w:t>
      </w:r>
    </w:p>
    <w:p w:rsidR="0047320F" w:rsidRPr="00715E46" w:rsidRDefault="0047320F" w:rsidP="00715E46">
      <w:pPr>
        <w:jc w:val="right"/>
        <w:rPr>
          <w:rFonts w:ascii="Arial Rounded MT Bold" w:hAnsi="Arial Rounded MT Bold"/>
          <w:b/>
          <w:bCs/>
          <w:sz w:val="24"/>
          <w:szCs w:val="24"/>
          <w:lang w:val="fr-FR" w:eastAsia="fr-FR"/>
        </w:rPr>
      </w:pPr>
      <w:r w:rsidRPr="00EC7DF5">
        <w:rPr>
          <w:b/>
          <w:bCs/>
          <w:sz w:val="24"/>
          <w:szCs w:val="24"/>
          <w:lang w:val="fr-FR" w:eastAsia="fr-FR"/>
        </w:rPr>
        <w:t xml:space="preserve">    </w:t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  <w:t xml:space="preserve">     </w:t>
      </w:r>
      <w:r w:rsidRPr="00715E46">
        <w:rPr>
          <w:rFonts w:ascii="Arial Rounded MT Bold" w:hAnsi="Arial Rounded MT Bold"/>
          <w:b/>
          <w:bCs/>
          <w:sz w:val="24"/>
          <w:szCs w:val="24"/>
          <w:lang w:val="fr-FR"/>
        </w:rPr>
        <w:t>(8 Périodes)</w:t>
      </w:r>
    </w:p>
    <w:p w:rsidR="0047320F" w:rsidRPr="00B00E44" w:rsidRDefault="0047320F" w:rsidP="0047320F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7320F" w:rsidRPr="00F36210" w:rsidRDefault="0047320F" w:rsidP="00715E46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jc w:val="both"/>
        <w:rPr>
          <w:rFonts w:cs="Arial"/>
          <w:sz w:val="22"/>
          <w:szCs w:val="22"/>
          <w:lang w:val="fr-FR"/>
        </w:rPr>
      </w:pPr>
      <w:proofErr w:type="spellStart"/>
      <w:r w:rsidRPr="00F36210">
        <w:rPr>
          <w:rFonts w:cs="Arial"/>
          <w:sz w:val="22"/>
          <w:szCs w:val="22"/>
          <w:lang w:val="fr-FR"/>
        </w:rPr>
        <w:t>Pré-requis</w:t>
      </w:r>
      <w:proofErr w:type="spellEnd"/>
    </w:p>
    <w:p w:rsidR="0047320F" w:rsidRPr="00F36210" w:rsidRDefault="0047320F" w:rsidP="0047320F">
      <w:p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2"/>
          <w:szCs w:val="22"/>
          <w:lang w:val="fr-FR"/>
        </w:rPr>
      </w:pPr>
    </w:p>
    <w:p w:rsidR="0047320F" w:rsidRPr="00F36210" w:rsidRDefault="0047320F" w:rsidP="00AF72F1">
      <w:pPr>
        <w:numPr>
          <w:ilvl w:val="0"/>
          <w:numId w:val="87"/>
        </w:numPr>
        <w:tabs>
          <w:tab w:val="left" w:pos="240"/>
          <w:tab w:val="left" w:pos="567"/>
          <w:tab w:val="left" w:pos="1134"/>
          <w:tab w:val="left" w:pos="1418"/>
          <w:tab w:val="left" w:pos="2268"/>
        </w:tabs>
        <w:ind w:hanging="1080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Les codes binaires (8 à 3 par exemple).</w:t>
      </w:r>
    </w:p>
    <w:p w:rsidR="0047320F" w:rsidRPr="00F36210" w:rsidRDefault="0047320F" w:rsidP="00AF72F1">
      <w:pPr>
        <w:numPr>
          <w:ilvl w:val="0"/>
          <w:numId w:val="87"/>
        </w:numPr>
        <w:tabs>
          <w:tab w:val="left" w:pos="240"/>
          <w:tab w:val="left" w:pos="567"/>
          <w:tab w:val="left" w:pos="1134"/>
          <w:tab w:val="left" w:pos="1418"/>
          <w:tab w:val="left" w:pos="2268"/>
        </w:tabs>
        <w:ind w:hanging="1080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Codeur de priorité.</w:t>
      </w:r>
    </w:p>
    <w:p w:rsidR="0047320F" w:rsidRPr="00F36210" w:rsidRDefault="0047320F" w:rsidP="00AF72F1">
      <w:pPr>
        <w:numPr>
          <w:ilvl w:val="0"/>
          <w:numId w:val="87"/>
        </w:numPr>
        <w:tabs>
          <w:tab w:val="left" w:pos="240"/>
          <w:tab w:val="left" w:pos="567"/>
          <w:tab w:val="left" w:pos="1134"/>
          <w:tab w:val="left" w:pos="1418"/>
          <w:tab w:val="left" w:pos="2268"/>
        </w:tabs>
        <w:ind w:hanging="1080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Les décodeurs  (3 à 8 par exemple).</w:t>
      </w:r>
    </w:p>
    <w:p w:rsidR="0047320F" w:rsidRPr="00F36210" w:rsidRDefault="0047320F" w:rsidP="00AF72F1">
      <w:pPr>
        <w:numPr>
          <w:ilvl w:val="0"/>
          <w:numId w:val="87"/>
        </w:numPr>
        <w:tabs>
          <w:tab w:val="left" w:pos="240"/>
          <w:tab w:val="left" w:pos="567"/>
          <w:tab w:val="left" w:pos="1134"/>
          <w:tab w:val="left" w:pos="1418"/>
          <w:tab w:val="left" w:pos="2268"/>
        </w:tabs>
        <w:ind w:hanging="1080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L'afficheur à 7 segments.</w:t>
      </w:r>
    </w:p>
    <w:p w:rsidR="0047320F" w:rsidRPr="00F36210" w:rsidRDefault="0047320F" w:rsidP="00AF72F1">
      <w:pPr>
        <w:numPr>
          <w:ilvl w:val="0"/>
          <w:numId w:val="87"/>
        </w:numPr>
        <w:tabs>
          <w:tab w:val="left" w:pos="240"/>
          <w:tab w:val="left" w:pos="567"/>
          <w:tab w:val="left" w:pos="1134"/>
          <w:tab w:val="left" w:pos="1418"/>
          <w:tab w:val="left" w:pos="2268"/>
        </w:tabs>
        <w:ind w:hanging="1080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Les décodeurs BCD / 7 segments.</w:t>
      </w:r>
    </w:p>
    <w:p w:rsidR="0047320F" w:rsidRPr="00F36210" w:rsidRDefault="0047320F" w:rsidP="0047320F">
      <w:pPr>
        <w:pStyle w:val="Heading3"/>
        <w:tabs>
          <w:tab w:val="left" w:pos="240"/>
          <w:tab w:val="left" w:pos="567"/>
          <w:tab w:val="left" w:pos="1134"/>
          <w:tab w:val="left" w:pos="1701"/>
          <w:tab w:val="left" w:pos="2268"/>
        </w:tabs>
        <w:spacing w:before="0"/>
        <w:ind w:left="720" w:firstLine="0"/>
        <w:jc w:val="both"/>
        <w:rPr>
          <w:rFonts w:cs="Arial"/>
          <w:sz w:val="22"/>
          <w:szCs w:val="22"/>
          <w:lang w:val="fr-FR"/>
        </w:rPr>
      </w:pPr>
    </w:p>
    <w:p w:rsidR="0047320F" w:rsidRPr="00F36210" w:rsidRDefault="0047320F" w:rsidP="00715E46">
      <w:pPr>
        <w:pStyle w:val="Heading3"/>
        <w:tabs>
          <w:tab w:val="left" w:pos="240"/>
          <w:tab w:val="left" w:pos="567"/>
          <w:tab w:val="left" w:pos="1134"/>
          <w:tab w:val="left" w:pos="1701"/>
          <w:tab w:val="left" w:pos="2268"/>
        </w:tabs>
        <w:spacing w:before="0"/>
        <w:ind w:left="450" w:hanging="450"/>
        <w:jc w:val="both"/>
        <w:rPr>
          <w:rFonts w:cs="Arial"/>
          <w:sz w:val="22"/>
          <w:szCs w:val="22"/>
          <w:lang w:val="fr-FR"/>
        </w:rPr>
      </w:pPr>
      <w:r w:rsidRPr="00F36210">
        <w:rPr>
          <w:rFonts w:cs="Arial"/>
          <w:sz w:val="22"/>
          <w:szCs w:val="22"/>
          <w:lang w:val="fr-FR"/>
        </w:rPr>
        <w:t xml:space="preserve">Travaux pratiques : </w:t>
      </w:r>
    </w:p>
    <w:p w:rsidR="0047320F" w:rsidRPr="00F36210" w:rsidRDefault="0047320F" w:rsidP="00F36210">
      <w:pPr>
        <w:tabs>
          <w:tab w:val="left" w:pos="240"/>
          <w:tab w:val="left" w:pos="567"/>
          <w:tab w:val="left" w:pos="1134"/>
          <w:tab w:val="left" w:pos="1701"/>
          <w:tab w:val="left" w:pos="2268"/>
        </w:tabs>
        <w:ind w:left="450" w:right="11" w:hanging="450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 xml:space="preserve">3.1 Construire expérimentalement la table de vérité du circuit intégrés 74148 </w:t>
      </w:r>
      <w:r w:rsidR="00F36210">
        <w:rPr>
          <w:rFonts w:ascii="Arial" w:hAnsi="Arial" w:cs="Arial"/>
          <w:sz w:val="22"/>
          <w:szCs w:val="22"/>
          <w:lang w:val="fr-FR"/>
        </w:rPr>
        <w:t xml:space="preserve">                                          </w:t>
      </w:r>
      <w:r w:rsidRPr="00F36210">
        <w:rPr>
          <w:rFonts w:ascii="Arial" w:hAnsi="Arial" w:cs="Arial"/>
          <w:sz w:val="22"/>
          <w:szCs w:val="22"/>
          <w:lang w:val="fr-FR"/>
        </w:rPr>
        <w:t>(codeur de priorité 8 à 3) “</w:t>
      </w:r>
      <w:r w:rsidRPr="00F36210">
        <w:rPr>
          <w:rFonts w:ascii="Arial" w:hAnsi="Arial" w:cs="Arial"/>
          <w:i/>
          <w:iCs/>
          <w:sz w:val="22"/>
          <w:szCs w:val="22"/>
          <w:lang w:val="fr-FR"/>
        </w:rPr>
        <w:t>Réalisation d'un clavier</w:t>
      </w:r>
      <w:r w:rsidRPr="00F36210">
        <w:rPr>
          <w:rFonts w:ascii="Arial" w:hAnsi="Arial" w:cs="Arial"/>
          <w:sz w:val="22"/>
          <w:szCs w:val="22"/>
          <w:lang w:val="fr-FR"/>
        </w:rPr>
        <w:t>”.</w:t>
      </w:r>
    </w:p>
    <w:p w:rsidR="0047320F" w:rsidRPr="00F36210" w:rsidRDefault="0047320F" w:rsidP="00715E46">
      <w:pPr>
        <w:tabs>
          <w:tab w:val="left" w:pos="240"/>
          <w:tab w:val="left" w:pos="567"/>
          <w:tab w:val="left" w:pos="1134"/>
          <w:tab w:val="left" w:pos="1701"/>
          <w:tab w:val="left" w:pos="2268"/>
        </w:tabs>
        <w:ind w:left="450" w:right="11" w:hanging="450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3.2 Tester expérimentalement l’opération des décodeurs 7445 ou 74145.</w:t>
      </w:r>
    </w:p>
    <w:p w:rsidR="0047320F" w:rsidRPr="00F36210" w:rsidRDefault="0047320F" w:rsidP="00715E46">
      <w:pPr>
        <w:pStyle w:val="BlockText"/>
        <w:tabs>
          <w:tab w:val="left" w:pos="240"/>
        </w:tabs>
        <w:ind w:left="450" w:right="11" w:hanging="450"/>
        <w:jc w:val="both"/>
        <w:rPr>
          <w:rFonts w:cs="Arial"/>
          <w:szCs w:val="22"/>
        </w:rPr>
      </w:pPr>
      <w:r w:rsidRPr="00F36210">
        <w:rPr>
          <w:rFonts w:cs="Arial"/>
          <w:szCs w:val="22"/>
        </w:rPr>
        <w:t>3.3 Monter un circuit d'affichage comprenant les décodeurs 7448 ou 7447 avec l'afficheur correspondant (notion du collecteur ouvert pour le 7447).</w:t>
      </w:r>
    </w:p>
    <w:p w:rsidR="0047320F" w:rsidRPr="00F36210" w:rsidRDefault="0047320F" w:rsidP="00715E46">
      <w:pPr>
        <w:tabs>
          <w:tab w:val="left" w:pos="240"/>
          <w:tab w:val="left" w:pos="567"/>
          <w:tab w:val="left" w:pos="1134"/>
          <w:tab w:val="left" w:pos="1701"/>
          <w:tab w:val="left" w:pos="2268"/>
        </w:tabs>
        <w:ind w:left="450" w:right="11" w:hanging="450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3.4 Réaliser un circuit complet avec le 74148 et 7447 pour afficher quelques chiffres.</w:t>
      </w:r>
    </w:p>
    <w:p w:rsidR="0047320F" w:rsidRPr="00B00E44" w:rsidRDefault="0047320F" w:rsidP="0047320F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15E46" w:rsidRPr="00715E46" w:rsidRDefault="00715E46" w:rsidP="00715E46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</w:pPr>
      <w:r w:rsidRPr="00715E46"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  <w:t>Chapitre 4</w:t>
      </w:r>
    </w:p>
    <w:p w:rsidR="00715E46" w:rsidRPr="00715E46" w:rsidRDefault="0047320F" w:rsidP="00715E46">
      <w:pPr>
        <w:jc w:val="center"/>
        <w:rPr>
          <w:rFonts w:ascii="Arial Rounded MT Bold" w:hAnsi="Arial Rounded MT Bold"/>
          <w:b/>
          <w:bCs/>
          <w:sz w:val="28"/>
          <w:szCs w:val="28"/>
          <w:lang w:val="fr-FR" w:eastAsia="fr-FR"/>
        </w:rPr>
      </w:pPr>
      <w:r w:rsidRPr="00715E46">
        <w:rPr>
          <w:rFonts w:ascii="Arial Rounded MT Bold" w:hAnsi="Arial Rounded MT Bold"/>
          <w:b/>
          <w:bCs/>
          <w:sz w:val="28"/>
          <w:szCs w:val="28"/>
          <w:lang w:val="fr-FR" w:eastAsia="fr-FR"/>
        </w:rPr>
        <w:t>Les Multiplexeurs et Démultiplexeurs</w:t>
      </w:r>
    </w:p>
    <w:p w:rsidR="0047320F" w:rsidRPr="00715E46" w:rsidRDefault="0047320F" w:rsidP="00715E46">
      <w:pPr>
        <w:jc w:val="right"/>
        <w:rPr>
          <w:rFonts w:ascii="Arial Rounded MT Bold" w:hAnsi="Arial Rounded MT Bold"/>
          <w:b/>
          <w:bCs/>
          <w:sz w:val="24"/>
          <w:szCs w:val="24"/>
          <w:lang w:val="fr-FR" w:eastAsia="fr-FR"/>
        </w:rPr>
      </w:pPr>
      <w:r w:rsidRPr="00EC7DF5">
        <w:rPr>
          <w:b/>
          <w:bCs/>
          <w:sz w:val="24"/>
          <w:szCs w:val="24"/>
          <w:lang w:val="fr-FR" w:eastAsia="fr-FR"/>
        </w:rPr>
        <w:t xml:space="preserve"> </w:t>
      </w:r>
      <w:r w:rsidRPr="00EC7DF5"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  <w:t xml:space="preserve">    </w:t>
      </w:r>
      <w:r w:rsidRPr="00EC7DF5">
        <w:rPr>
          <w:b/>
          <w:bCs/>
          <w:sz w:val="24"/>
          <w:szCs w:val="24"/>
          <w:lang w:val="fr-FR" w:eastAsia="fr-FR"/>
        </w:rPr>
        <w:t xml:space="preserve"> </w:t>
      </w:r>
      <w:r w:rsidRPr="00715E46">
        <w:rPr>
          <w:rFonts w:ascii="Arial Rounded MT Bold" w:hAnsi="Arial Rounded MT Bold" w:cs="Times New Roman"/>
          <w:b/>
          <w:bCs/>
          <w:sz w:val="24"/>
          <w:szCs w:val="24"/>
          <w:lang w:val="fr-FR"/>
        </w:rPr>
        <w:t>(8 Périodes)</w:t>
      </w:r>
      <w:r w:rsidRPr="00715E46">
        <w:rPr>
          <w:rFonts w:ascii="Arial Rounded MT Bold" w:hAnsi="Arial Rounded MT Bold"/>
          <w:b/>
          <w:bCs/>
          <w:sz w:val="24"/>
          <w:szCs w:val="24"/>
          <w:lang w:val="fr-FR" w:eastAsia="fr-FR"/>
        </w:rPr>
        <w:t xml:space="preserve"> </w:t>
      </w:r>
    </w:p>
    <w:p w:rsidR="0047320F" w:rsidRPr="00F36210" w:rsidRDefault="0047320F" w:rsidP="0047320F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cs="Arial"/>
          <w:sz w:val="22"/>
          <w:szCs w:val="22"/>
          <w:u w:val="single"/>
          <w:lang w:val="fr-FR"/>
        </w:rPr>
      </w:pPr>
    </w:p>
    <w:p w:rsidR="0047320F" w:rsidRPr="00F36210" w:rsidRDefault="0047320F" w:rsidP="00715E46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jc w:val="both"/>
        <w:rPr>
          <w:rFonts w:cs="Arial"/>
          <w:sz w:val="22"/>
          <w:szCs w:val="22"/>
          <w:lang w:val="fr-FR"/>
        </w:rPr>
      </w:pPr>
      <w:proofErr w:type="spellStart"/>
      <w:r w:rsidRPr="00F36210">
        <w:rPr>
          <w:rFonts w:cs="Arial"/>
          <w:sz w:val="22"/>
          <w:szCs w:val="22"/>
          <w:lang w:val="fr-FR"/>
        </w:rPr>
        <w:t>Pré-requis</w:t>
      </w:r>
      <w:proofErr w:type="spellEnd"/>
    </w:p>
    <w:p w:rsidR="0047320F" w:rsidRPr="00F36210" w:rsidRDefault="0047320F" w:rsidP="0047320F">
      <w:pPr>
        <w:tabs>
          <w:tab w:val="left" w:pos="567"/>
          <w:tab w:val="left" w:pos="1134"/>
          <w:tab w:val="left" w:pos="1701"/>
          <w:tab w:val="left" w:pos="2268"/>
        </w:tabs>
        <w:jc w:val="both"/>
        <w:rPr>
          <w:rFonts w:ascii="Arial" w:hAnsi="Arial" w:cs="Arial"/>
          <w:sz w:val="22"/>
          <w:szCs w:val="22"/>
          <w:lang w:val="fr-FR"/>
        </w:rPr>
      </w:pPr>
    </w:p>
    <w:p w:rsidR="0047320F" w:rsidRPr="00F36210" w:rsidRDefault="0047320F" w:rsidP="00AF72F1">
      <w:pPr>
        <w:numPr>
          <w:ilvl w:val="0"/>
          <w:numId w:val="88"/>
        </w:numPr>
        <w:tabs>
          <w:tab w:val="left" w:pos="567"/>
          <w:tab w:val="left" w:pos="1134"/>
          <w:tab w:val="left" w:pos="1418"/>
          <w:tab w:val="left" w:pos="2268"/>
        </w:tabs>
        <w:ind w:left="1418" w:hanging="1148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Les multiplexeurs : principe, table de vérité.</w:t>
      </w:r>
    </w:p>
    <w:p w:rsidR="0047320F" w:rsidRPr="00F36210" w:rsidRDefault="0047320F" w:rsidP="00AF72F1">
      <w:pPr>
        <w:numPr>
          <w:ilvl w:val="0"/>
          <w:numId w:val="88"/>
        </w:numPr>
        <w:tabs>
          <w:tab w:val="left" w:pos="567"/>
          <w:tab w:val="left" w:pos="1134"/>
          <w:tab w:val="left" w:pos="1418"/>
          <w:tab w:val="left" w:pos="2268"/>
        </w:tabs>
        <w:ind w:left="1418" w:hanging="1148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Le circuit intégré 74151 ou équivalent CMOS.</w:t>
      </w:r>
    </w:p>
    <w:p w:rsidR="0047320F" w:rsidRPr="00F36210" w:rsidRDefault="0047320F" w:rsidP="00AF72F1">
      <w:pPr>
        <w:numPr>
          <w:ilvl w:val="0"/>
          <w:numId w:val="88"/>
        </w:numPr>
        <w:tabs>
          <w:tab w:val="left" w:pos="567"/>
          <w:tab w:val="left" w:pos="1134"/>
          <w:tab w:val="left" w:pos="1418"/>
          <w:tab w:val="left" w:pos="2268"/>
        </w:tabs>
        <w:ind w:left="1418" w:hanging="1148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Le dé multiplexeurs : principe, table de vérité.</w:t>
      </w:r>
    </w:p>
    <w:p w:rsidR="0047320F" w:rsidRPr="00F36210" w:rsidRDefault="0047320F" w:rsidP="00AF72F1">
      <w:pPr>
        <w:numPr>
          <w:ilvl w:val="0"/>
          <w:numId w:val="88"/>
        </w:numPr>
        <w:tabs>
          <w:tab w:val="left" w:pos="567"/>
          <w:tab w:val="left" w:pos="1134"/>
          <w:tab w:val="left" w:pos="1418"/>
          <w:tab w:val="left" w:pos="2268"/>
        </w:tabs>
        <w:ind w:left="1418" w:hanging="1148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Le circuit intégré 74155 ou équivalent.</w:t>
      </w:r>
    </w:p>
    <w:p w:rsidR="0047320F" w:rsidRPr="00F36210" w:rsidRDefault="0047320F" w:rsidP="0047320F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ind w:firstLine="0"/>
        <w:jc w:val="both"/>
        <w:rPr>
          <w:rFonts w:cs="Arial"/>
          <w:sz w:val="22"/>
          <w:szCs w:val="22"/>
          <w:lang w:val="fr-FR"/>
        </w:rPr>
      </w:pPr>
    </w:p>
    <w:p w:rsidR="0047320F" w:rsidRPr="00F36210" w:rsidRDefault="0047320F" w:rsidP="00715E46">
      <w:pPr>
        <w:pStyle w:val="Heading3"/>
        <w:tabs>
          <w:tab w:val="left" w:pos="567"/>
          <w:tab w:val="left" w:pos="1134"/>
          <w:tab w:val="left" w:pos="1701"/>
          <w:tab w:val="left" w:pos="2268"/>
        </w:tabs>
        <w:spacing w:before="0"/>
        <w:jc w:val="both"/>
        <w:rPr>
          <w:rFonts w:cs="Arial"/>
          <w:sz w:val="22"/>
          <w:szCs w:val="22"/>
          <w:lang w:val="fr-FR"/>
        </w:rPr>
      </w:pPr>
      <w:r w:rsidRPr="00F36210">
        <w:rPr>
          <w:rFonts w:cs="Arial"/>
          <w:sz w:val="22"/>
          <w:szCs w:val="22"/>
          <w:lang w:val="fr-FR"/>
        </w:rPr>
        <w:t>Travaux pratiques</w:t>
      </w:r>
    </w:p>
    <w:p w:rsidR="0047320F" w:rsidRPr="00F36210" w:rsidRDefault="0047320F" w:rsidP="00715E46">
      <w:pPr>
        <w:tabs>
          <w:tab w:val="left" w:pos="567"/>
          <w:tab w:val="left" w:pos="1134"/>
          <w:tab w:val="left" w:pos="1701"/>
          <w:tab w:val="left" w:pos="2127"/>
        </w:tabs>
        <w:ind w:left="709" w:hanging="567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4.1 Monter le circuit d'un multiplexeur 4 à 1 en utilisant les portes logiques.</w:t>
      </w:r>
    </w:p>
    <w:p w:rsidR="0047320F" w:rsidRPr="00F36210" w:rsidRDefault="0047320F" w:rsidP="00715E46">
      <w:pPr>
        <w:tabs>
          <w:tab w:val="left" w:pos="567"/>
          <w:tab w:val="left" w:pos="1134"/>
          <w:tab w:val="left" w:pos="1701"/>
          <w:tab w:val="left" w:pos="2127"/>
        </w:tabs>
        <w:ind w:left="709" w:hanging="567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4.2 Tester et vérifier expérimentalement la table de vérité du circuit 74151.</w:t>
      </w:r>
    </w:p>
    <w:p w:rsidR="0047320F" w:rsidRPr="00F36210" w:rsidRDefault="0047320F" w:rsidP="00715E46">
      <w:pPr>
        <w:tabs>
          <w:tab w:val="left" w:pos="567"/>
          <w:tab w:val="left" w:pos="1134"/>
          <w:tab w:val="left" w:pos="1701"/>
          <w:tab w:val="left" w:pos="2127"/>
        </w:tabs>
        <w:ind w:left="709" w:hanging="567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4.3 Monter le circuit d'un dé multiplexeur 1 à 4 en utilisant les portes Iodiques.</w:t>
      </w:r>
    </w:p>
    <w:p w:rsidR="0047320F" w:rsidRPr="00F36210" w:rsidRDefault="0047320F" w:rsidP="00715E46">
      <w:pPr>
        <w:tabs>
          <w:tab w:val="left" w:pos="567"/>
          <w:tab w:val="left" w:pos="1134"/>
          <w:tab w:val="left" w:pos="1701"/>
          <w:tab w:val="left" w:pos="2127"/>
        </w:tabs>
        <w:ind w:left="709" w:hanging="567"/>
        <w:jc w:val="both"/>
        <w:rPr>
          <w:rFonts w:ascii="Arial" w:hAnsi="Arial" w:cs="Arial"/>
          <w:sz w:val="22"/>
          <w:szCs w:val="22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4.4 Tester et vérifier expérimentalement la table de vérité du circuit 74155.</w:t>
      </w:r>
    </w:p>
    <w:p w:rsidR="0047320F" w:rsidRPr="001F25E4" w:rsidRDefault="0047320F" w:rsidP="00715E46">
      <w:pPr>
        <w:tabs>
          <w:tab w:val="left" w:pos="567"/>
          <w:tab w:val="left" w:pos="1134"/>
          <w:tab w:val="left" w:pos="1701"/>
          <w:tab w:val="left" w:pos="2127"/>
        </w:tabs>
        <w:ind w:left="709" w:hanging="567"/>
        <w:jc w:val="both"/>
        <w:rPr>
          <w:sz w:val="24"/>
          <w:szCs w:val="24"/>
          <w:lang w:val="fr-FR"/>
        </w:rPr>
      </w:pPr>
      <w:r w:rsidRPr="00F36210">
        <w:rPr>
          <w:rFonts w:ascii="Arial" w:hAnsi="Arial" w:cs="Arial"/>
          <w:sz w:val="22"/>
          <w:szCs w:val="22"/>
          <w:lang w:val="fr-FR"/>
        </w:rPr>
        <w:t>4.5 Câbler et analyser un circuit utilisant les deux circuits intégrés 74151 et 74155 ensemble.</w:t>
      </w:r>
    </w:p>
    <w:p w:rsidR="0047320F" w:rsidRDefault="0047320F" w:rsidP="0047320F">
      <w:pPr>
        <w:pStyle w:val="Title"/>
        <w:spacing w:before="0" w:after="0"/>
        <w:jc w:val="both"/>
        <w:rPr>
          <w:rFonts w:ascii="Times New Roman" w:hAnsi="Times New Roman"/>
          <w:sz w:val="24"/>
          <w:szCs w:val="28"/>
          <w:u w:val="single"/>
        </w:rPr>
      </w:pPr>
    </w:p>
    <w:p w:rsidR="00715E46" w:rsidRDefault="00715E46" w:rsidP="0047320F">
      <w:pPr>
        <w:rPr>
          <w:b/>
          <w:bCs/>
          <w:sz w:val="24"/>
          <w:szCs w:val="24"/>
          <w:lang w:val="fr-FR" w:eastAsia="fr-FR"/>
        </w:rPr>
      </w:pPr>
    </w:p>
    <w:p w:rsidR="00715E46" w:rsidRDefault="00715E46" w:rsidP="0047320F">
      <w:pPr>
        <w:rPr>
          <w:b/>
          <w:bCs/>
          <w:sz w:val="24"/>
          <w:szCs w:val="24"/>
          <w:lang w:val="fr-FR" w:eastAsia="fr-FR"/>
        </w:rPr>
      </w:pPr>
    </w:p>
    <w:p w:rsidR="00715E46" w:rsidRDefault="00715E46" w:rsidP="0047320F">
      <w:pPr>
        <w:rPr>
          <w:b/>
          <w:bCs/>
          <w:sz w:val="24"/>
          <w:szCs w:val="24"/>
          <w:lang w:val="fr-FR" w:eastAsia="fr-FR"/>
        </w:rPr>
      </w:pPr>
    </w:p>
    <w:p w:rsidR="00720F75" w:rsidRDefault="00720F75" w:rsidP="00715E46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</w:pPr>
    </w:p>
    <w:p w:rsidR="00720F75" w:rsidRDefault="00720F75" w:rsidP="00715E46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</w:pPr>
    </w:p>
    <w:p w:rsidR="00CE75DF" w:rsidRDefault="00CE75DF" w:rsidP="00715E46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</w:pPr>
    </w:p>
    <w:p w:rsidR="00715E46" w:rsidRPr="00715E46" w:rsidRDefault="00715E46" w:rsidP="00715E46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</w:pPr>
      <w:r w:rsidRPr="00715E46"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  <w:lastRenderedPageBreak/>
        <w:t>Chapitre 5</w:t>
      </w:r>
    </w:p>
    <w:p w:rsidR="00715E46" w:rsidRPr="00715E46" w:rsidRDefault="0047320F" w:rsidP="00715E46">
      <w:pPr>
        <w:jc w:val="center"/>
        <w:rPr>
          <w:rFonts w:ascii="Arial Rounded MT Bold" w:hAnsi="Arial Rounded MT Bold"/>
          <w:b/>
          <w:bCs/>
          <w:sz w:val="28"/>
          <w:szCs w:val="28"/>
          <w:lang w:val="fr-FR" w:eastAsia="fr-FR"/>
        </w:rPr>
      </w:pPr>
      <w:r w:rsidRPr="00715E46">
        <w:rPr>
          <w:rFonts w:ascii="Arial Rounded MT Bold" w:hAnsi="Arial Rounded MT Bold"/>
          <w:b/>
          <w:bCs/>
          <w:sz w:val="28"/>
          <w:szCs w:val="28"/>
          <w:lang w:val="fr-FR" w:eastAsia="fr-FR"/>
        </w:rPr>
        <w:t>Les Bascules</w:t>
      </w:r>
    </w:p>
    <w:p w:rsidR="0047320F" w:rsidRPr="00715E46" w:rsidRDefault="0047320F" w:rsidP="00715E46">
      <w:pPr>
        <w:jc w:val="right"/>
        <w:rPr>
          <w:rFonts w:ascii="Arial Rounded MT Bold" w:hAnsi="Arial Rounded MT Bold"/>
          <w:b/>
          <w:bCs/>
          <w:sz w:val="24"/>
          <w:szCs w:val="24"/>
          <w:lang w:val="fr-FR" w:eastAsia="fr-FR"/>
        </w:rPr>
      </w:pPr>
      <w:r w:rsidRPr="00EC7DF5">
        <w:rPr>
          <w:b/>
          <w:bCs/>
          <w:sz w:val="24"/>
          <w:szCs w:val="24"/>
          <w:lang w:val="fr-FR" w:eastAsia="fr-FR"/>
        </w:rPr>
        <w:t xml:space="preserve"> </w:t>
      </w:r>
      <w:r w:rsidRPr="00EC7DF5"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  <w:t xml:space="preserve">    </w:t>
      </w:r>
      <w:r w:rsidRPr="00EC7DF5">
        <w:rPr>
          <w:b/>
          <w:bCs/>
          <w:sz w:val="24"/>
          <w:szCs w:val="24"/>
          <w:lang w:val="fr-FR" w:eastAsia="fr-FR"/>
        </w:rPr>
        <w:t xml:space="preserve"> </w:t>
      </w:r>
      <w:r w:rsidRPr="00715E46">
        <w:rPr>
          <w:rFonts w:ascii="Arial Rounded MT Bold" w:hAnsi="Arial Rounded MT Bold" w:cs="Times New Roman"/>
          <w:b/>
          <w:bCs/>
          <w:sz w:val="24"/>
          <w:szCs w:val="40"/>
          <w:lang w:val="fr-FR"/>
        </w:rPr>
        <w:t xml:space="preserve">(6 </w:t>
      </w:r>
      <w:r w:rsidRPr="00715E46">
        <w:rPr>
          <w:rFonts w:ascii="Arial Rounded MT Bold" w:hAnsi="Arial Rounded MT Bold" w:cs="Times New Roman"/>
          <w:b/>
          <w:bCs/>
          <w:sz w:val="24"/>
          <w:szCs w:val="48"/>
          <w:lang w:val="fr-FR"/>
        </w:rPr>
        <w:t>Périodes</w:t>
      </w:r>
      <w:r w:rsidRPr="00715E46">
        <w:rPr>
          <w:rFonts w:ascii="Arial Rounded MT Bold" w:hAnsi="Arial Rounded MT Bold" w:cs="Times New Roman"/>
          <w:b/>
          <w:bCs/>
          <w:sz w:val="24"/>
          <w:szCs w:val="40"/>
          <w:lang w:val="fr-FR"/>
        </w:rPr>
        <w:t>)</w:t>
      </w:r>
    </w:p>
    <w:p w:rsidR="0047320F" w:rsidRPr="001F25E4" w:rsidRDefault="0047320F" w:rsidP="0047320F">
      <w:pPr>
        <w:pStyle w:val="Heading3"/>
        <w:spacing w:before="0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47320F" w:rsidRPr="00CC3737" w:rsidRDefault="0047320F" w:rsidP="00715E46">
      <w:pPr>
        <w:pStyle w:val="Heading3"/>
        <w:spacing w:before="0"/>
        <w:jc w:val="both"/>
        <w:rPr>
          <w:rFonts w:cs="Arial"/>
          <w:sz w:val="22"/>
          <w:szCs w:val="22"/>
          <w:lang w:val="fr-FR"/>
        </w:rPr>
      </w:pPr>
      <w:proofErr w:type="spellStart"/>
      <w:r w:rsidRPr="00CC3737">
        <w:rPr>
          <w:rFonts w:cs="Arial"/>
          <w:sz w:val="22"/>
          <w:szCs w:val="22"/>
          <w:lang w:val="fr-FR"/>
        </w:rPr>
        <w:t>Pré-requis</w:t>
      </w:r>
      <w:proofErr w:type="spellEnd"/>
    </w:p>
    <w:p w:rsidR="0047320F" w:rsidRPr="00CC3737" w:rsidRDefault="0047320F" w:rsidP="0047320F">
      <w:pPr>
        <w:ind w:right="284"/>
        <w:jc w:val="both"/>
        <w:rPr>
          <w:rFonts w:ascii="Arial" w:hAnsi="Arial" w:cs="Arial"/>
          <w:sz w:val="22"/>
          <w:szCs w:val="22"/>
          <w:lang w:val="fr-FR"/>
        </w:rPr>
      </w:pPr>
    </w:p>
    <w:p w:rsidR="0047320F" w:rsidRPr="00CC3737" w:rsidRDefault="0047320F" w:rsidP="00AF72F1">
      <w:pPr>
        <w:numPr>
          <w:ilvl w:val="0"/>
          <w:numId w:val="89"/>
        </w:numPr>
        <w:ind w:left="540" w:right="567" w:hanging="270"/>
        <w:jc w:val="both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 xml:space="preserve">Bascules RS, D, et JK </w:t>
      </w:r>
    </w:p>
    <w:p w:rsidR="0047320F" w:rsidRPr="00CC3737" w:rsidRDefault="0047320F" w:rsidP="00AF72F1">
      <w:pPr>
        <w:numPr>
          <w:ilvl w:val="0"/>
          <w:numId w:val="89"/>
        </w:numPr>
        <w:ind w:left="540" w:right="567" w:hanging="270"/>
        <w:jc w:val="both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>Structure Maître-esclave</w:t>
      </w:r>
    </w:p>
    <w:p w:rsidR="0047320F" w:rsidRPr="00CC3737" w:rsidRDefault="0047320F" w:rsidP="00AF72F1">
      <w:pPr>
        <w:pStyle w:val="BodyText2"/>
        <w:widowControl/>
        <w:numPr>
          <w:ilvl w:val="0"/>
          <w:numId w:val="89"/>
        </w:numPr>
        <w:ind w:left="540" w:right="567" w:hanging="270"/>
        <w:jc w:val="both"/>
      </w:pPr>
      <w:r w:rsidRPr="00CC3737">
        <w:t>Les circuits intégrés 7474 et 7476 (ou leurs équivalents)</w:t>
      </w:r>
    </w:p>
    <w:p w:rsidR="0047320F" w:rsidRPr="00CC3737" w:rsidRDefault="0047320F" w:rsidP="0047320F">
      <w:pPr>
        <w:pStyle w:val="Heading3"/>
        <w:spacing w:before="0"/>
        <w:jc w:val="both"/>
        <w:rPr>
          <w:rFonts w:cs="Arial"/>
          <w:sz w:val="22"/>
          <w:szCs w:val="22"/>
          <w:lang w:val="fr-FR"/>
        </w:rPr>
      </w:pPr>
    </w:p>
    <w:p w:rsidR="0047320F" w:rsidRPr="00CC3737" w:rsidRDefault="0047320F" w:rsidP="00715E46">
      <w:pPr>
        <w:pStyle w:val="Heading3"/>
        <w:spacing w:before="0"/>
        <w:jc w:val="both"/>
        <w:rPr>
          <w:rFonts w:cs="Arial"/>
          <w:sz w:val="22"/>
          <w:szCs w:val="22"/>
          <w:lang w:val="fr-FR"/>
        </w:rPr>
      </w:pPr>
      <w:r w:rsidRPr="00CC3737">
        <w:rPr>
          <w:rFonts w:cs="Arial"/>
          <w:sz w:val="22"/>
          <w:szCs w:val="22"/>
          <w:lang w:val="fr-FR"/>
        </w:rPr>
        <w:t>Travaux pratiques</w:t>
      </w:r>
    </w:p>
    <w:p w:rsidR="0047320F" w:rsidRPr="00CC3737" w:rsidRDefault="0047320F" w:rsidP="00715E46">
      <w:pPr>
        <w:pStyle w:val="BodyText"/>
        <w:tabs>
          <w:tab w:val="right" w:pos="1843"/>
          <w:tab w:val="right" w:pos="1985"/>
        </w:tabs>
        <w:ind w:left="810" w:hanging="450"/>
        <w:jc w:val="both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>5.1 Câbler, à l'aide des portes NAND, une bascule RS et construire expérimentalement sa table de vérité.</w:t>
      </w:r>
    </w:p>
    <w:p w:rsidR="0047320F" w:rsidRPr="00CC3737" w:rsidRDefault="0047320F" w:rsidP="00715E46">
      <w:pPr>
        <w:tabs>
          <w:tab w:val="right" w:pos="1985"/>
        </w:tabs>
        <w:ind w:left="810" w:hanging="450"/>
        <w:jc w:val="both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>5.2 Tester expérimentalement les tables de vérité des bascules D et JK en utilisant le 7474 et 7476 puis le 74574.</w:t>
      </w:r>
    </w:p>
    <w:p w:rsidR="0047320F" w:rsidRPr="001F25E4" w:rsidRDefault="0047320F" w:rsidP="00715E46">
      <w:pPr>
        <w:tabs>
          <w:tab w:val="right" w:pos="1985"/>
        </w:tabs>
        <w:ind w:left="1138" w:hanging="778"/>
        <w:jc w:val="both"/>
        <w:rPr>
          <w:sz w:val="24"/>
          <w:szCs w:val="24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>5.3 Réaliser un diviseur de fréquence par 2 puis par 4 en utilisant les 7474 et 7476.</w:t>
      </w:r>
    </w:p>
    <w:p w:rsidR="0047320F" w:rsidRPr="001F25E4" w:rsidRDefault="0047320F" w:rsidP="0047320F">
      <w:pPr>
        <w:pStyle w:val="Title"/>
        <w:spacing w:before="0" w:after="0"/>
        <w:jc w:val="both"/>
        <w:rPr>
          <w:rFonts w:ascii="Times New Roman" w:hAnsi="Times New Roman"/>
          <w:caps w:val="0"/>
          <w:sz w:val="24"/>
          <w:szCs w:val="24"/>
        </w:rPr>
      </w:pPr>
    </w:p>
    <w:p w:rsidR="00715E46" w:rsidRPr="00715E46" w:rsidRDefault="00715E46" w:rsidP="00715E46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</w:pPr>
      <w:r w:rsidRPr="00715E46"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  <w:t>Chapitre 6</w:t>
      </w:r>
    </w:p>
    <w:p w:rsidR="00715E46" w:rsidRPr="00715E46" w:rsidRDefault="0047320F" w:rsidP="00715E46">
      <w:pPr>
        <w:jc w:val="center"/>
        <w:rPr>
          <w:rFonts w:ascii="Arial Rounded MT Bold" w:hAnsi="Arial Rounded MT Bold"/>
          <w:b/>
          <w:bCs/>
          <w:sz w:val="28"/>
          <w:szCs w:val="28"/>
          <w:lang w:val="fr-FR" w:eastAsia="fr-FR"/>
        </w:rPr>
      </w:pPr>
      <w:r w:rsidRPr="00715E46">
        <w:rPr>
          <w:rFonts w:ascii="Arial Rounded MT Bold" w:hAnsi="Arial Rounded MT Bold"/>
          <w:b/>
          <w:bCs/>
          <w:sz w:val="28"/>
          <w:szCs w:val="28"/>
          <w:lang w:val="fr-FR" w:eastAsia="fr-FR"/>
        </w:rPr>
        <w:t>Les compteurs</w:t>
      </w:r>
    </w:p>
    <w:p w:rsidR="0047320F" w:rsidRPr="00715E46" w:rsidRDefault="0047320F" w:rsidP="00715E46">
      <w:pPr>
        <w:jc w:val="right"/>
        <w:rPr>
          <w:rFonts w:ascii="Arial Rounded MT Bold" w:hAnsi="Arial Rounded MT Bold"/>
          <w:b/>
          <w:bCs/>
          <w:sz w:val="24"/>
          <w:szCs w:val="24"/>
          <w:lang w:val="fr-FR" w:eastAsia="fr-FR"/>
        </w:rPr>
      </w:pPr>
      <w:r w:rsidRPr="00EC7DF5">
        <w:rPr>
          <w:b/>
          <w:bCs/>
          <w:sz w:val="24"/>
          <w:szCs w:val="24"/>
          <w:lang w:val="fr-FR" w:eastAsia="fr-FR"/>
        </w:rPr>
        <w:t xml:space="preserve">  </w:t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 w:rsidRPr="00715E46">
        <w:rPr>
          <w:rFonts w:ascii="Arial Rounded MT Bold" w:hAnsi="Arial Rounded MT Bold"/>
          <w:b/>
          <w:bCs/>
          <w:sz w:val="24"/>
          <w:szCs w:val="24"/>
          <w:lang w:val="fr-FR" w:eastAsia="fr-FR"/>
        </w:rPr>
        <w:t xml:space="preserve">     </w:t>
      </w:r>
      <w:r w:rsidRPr="00715E46">
        <w:rPr>
          <w:rFonts w:ascii="Arial Rounded MT Bold" w:hAnsi="Arial Rounded MT Bold" w:cs="Times New Roman"/>
          <w:b/>
          <w:bCs/>
          <w:sz w:val="24"/>
          <w:szCs w:val="40"/>
          <w:lang w:val="fr-FR"/>
        </w:rPr>
        <w:t xml:space="preserve">(8 </w:t>
      </w:r>
      <w:r w:rsidRPr="00715E46">
        <w:rPr>
          <w:rFonts w:ascii="Arial Rounded MT Bold" w:hAnsi="Arial Rounded MT Bold" w:cs="Times New Roman"/>
          <w:b/>
          <w:bCs/>
          <w:sz w:val="24"/>
          <w:szCs w:val="48"/>
          <w:lang w:val="fr-FR"/>
        </w:rPr>
        <w:t>Périodes</w:t>
      </w:r>
      <w:r w:rsidRPr="00715E46">
        <w:rPr>
          <w:rFonts w:ascii="Arial Rounded MT Bold" w:hAnsi="Arial Rounded MT Bold" w:cs="Times New Roman"/>
          <w:b/>
          <w:bCs/>
          <w:sz w:val="24"/>
          <w:szCs w:val="40"/>
          <w:lang w:val="fr-FR"/>
        </w:rPr>
        <w:t>)</w:t>
      </w:r>
    </w:p>
    <w:p w:rsidR="0047320F" w:rsidRPr="007E5AEA" w:rsidRDefault="0047320F" w:rsidP="0047320F">
      <w:pPr>
        <w:pStyle w:val="Heading3"/>
        <w:spacing w:before="0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47320F" w:rsidRPr="00CC3737" w:rsidRDefault="0047320F" w:rsidP="00715E46">
      <w:pPr>
        <w:pStyle w:val="Heading3"/>
        <w:spacing w:before="0"/>
        <w:jc w:val="both"/>
        <w:rPr>
          <w:rFonts w:cs="Arial"/>
          <w:sz w:val="22"/>
          <w:szCs w:val="22"/>
          <w:lang w:val="fr-FR"/>
        </w:rPr>
      </w:pPr>
      <w:proofErr w:type="spellStart"/>
      <w:r w:rsidRPr="00CC3737">
        <w:rPr>
          <w:rFonts w:cs="Arial"/>
          <w:sz w:val="22"/>
          <w:szCs w:val="22"/>
          <w:lang w:val="fr-FR"/>
        </w:rPr>
        <w:t>Pré-requis</w:t>
      </w:r>
      <w:proofErr w:type="spellEnd"/>
    </w:p>
    <w:p w:rsidR="0047320F" w:rsidRPr="00CC3737" w:rsidRDefault="0047320F" w:rsidP="0047320F">
      <w:pPr>
        <w:ind w:right="284" w:hanging="284"/>
        <w:jc w:val="both"/>
        <w:rPr>
          <w:rFonts w:ascii="Arial" w:hAnsi="Arial" w:cs="Arial"/>
          <w:sz w:val="22"/>
          <w:szCs w:val="22"/>
          <w:lang w:val="fr-FR"/>
        </w:rPr>
      </w:pPr>
    </w:p>
    <w:p w:rsidR="0047320F" w:rsidRPr="00CC3737" w:rsidRDefault="0047320F" w:rsidP="00AF72F1">
      <w:pPr>
        <w:numPr>
          <w:ilvl w:val="0"/>
          <w:numId w:val="90"/>
        </w:numPr>
        <w:ind w:left="540" w:right="567" w:hanging="270"/>
        <w:jc w:val="both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>Les compteurs binaires.</w:t>
      </w:r>
    </w:p>
    <w:p w:rsidR="0047320F" w:rsidRPr="00CC3737" w:rsidRDefault="0047320F" w:rsidP="00AF72F1">
      <w:pPr>
        <w:numPr>
          <w:ilvl w:val="0"/>
          <w:numId w:val="90"/>
        </w:numPr>
        <w:ind w:left="540" w:right="567" w:hanging="270"/>
        <w:jc w:val="both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>Asynchrones complets et incomplets plusieurs bits.</w:t>
      </w:r>
    </w:p>
    <w:p w:rsidR="0047320F" w:rsidRPr="00CC3737" w:rsidRDefault="0047320F" w:rsidP="00AF72F1">
      <w:pPr>
        <w:numPr>
          <w:ilvl w:val="0"/>
          <w:numId w:val="90"/>
        </w:numPr>
        <w:ind w:left="540" w:right="360" w:hanging="270"/>
        <w:jc w:val="both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>Synchrones complets et incomplets plusieurs bits.</w:t>
      </w:r>
    </w:p>
    <w:p w:rsidR="0047320F" w:rsidRPr="00CC3737" w:rsidRDefault="0047320F" w:rsidP="00AF72F1">
      <w:pPr>
        <w:numPr>
          <w:ilvl w:val="0"/>
          <w:numId w:val="90"/>
        </w:numPr>
        <w:ind w:left="540" w:right="360" w:hanging="270"/>
        <w:jc w:val="both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>Compteurs réversibles.</w:t>
      </w:r>
    </w:p>
    <w:p w:rsidR="0047320F" w:rsidRPr="00CC3737" w:rsidRDefault="0047320F" w:rsidP="00AF72F1">
      <w:pPr>
        <w:numPr>
          <w:ilvl w:val="0"/>
          <w:numId w:val="90"/>
        </w:numPr>
        <w:ind w:left="540" w:right="360" w:hanging="270"/>
        <w:jc w:val="both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>7490 et  74193.</w:t>
      </w:r>
    </w:p>
    <w:p w:rsidR="0047320F" w:rsidRPr="00CC3737" w:rsidRDefault="0047320F" w:rsidP="0047320F">
      <w:pPr>
        <w:pStyle w:val="Heading3"/>
        <w:spacing w:before="0"/>
        <w:jc w:val="both"/>
        <w:rPr>
          <w:rFonts w:cs="Arial"/>
          <w:sz w:val="22"/>
          <w:szCs w:val="22"/>
          <w:lang w:val="fr-FR"/>
        </w:rPr>
      </w:pPr>
    </w:p>
    <w:p w:rsidR="0047320F" w:rsidRPr="00CC3737" w:rsidRDefault="0047320F" w:rsidP="00715E46">
      <w:pPr>
        <w:pStyle w:val="Heading3"/>
        <w:spacing w:before="0"/>
        <w:jc w:val="both"/>
        <w:rPr>
          <w:rFonts w:cs="Arial"/>
          <w:sz w:val="22"/>
          <w:szCs w:val="22"/>
          <w:lang w:val="fr-FR"/>
        </w:rPr>
      </w:pPr>
      <w:r w:rsidRPr="00CC3737">
        <w:rPr>
          <w:rFonts w:cs="Arial"/>
          <w:sz w:val="22"/>
          <w:szCs w:val="22"/>
          <w:lang w:val="fr-FR"/>
        </w:rPr>
        <w:t>Travaux pratiques</w:t>
      </w:r>
    </w:p>
    <w:p w:rsidR="0047320F" w:rsidRPr="00CC3737" w:rsidRDefault="0047320F" w:rsidP="00725F3E">
      <w:pPr>
        <w:pStyle w:val="BlockText"/>
        <w:ind w:left="720" w:right="14" w:hanging="446"/>
        <w:jc w:val="both"/>
        <w:rPr>
          <w:rFonts w:cs="Arial"/>
          <w:szCs w:val="22"/>
        </w:rPr>
      </w:pPr>
      <w:r w:rsidRPr="00CC3737">
        <w:rPr>
          <w:rFonts w:cs="Arial"/>
          <w:szCs w:val="22"/>
        </w:rPr>
        <w:t xml:space="preserve">6.1 A l’aide de bascules JK, réaliser les montages des compteurs asynchrones et synchrones modulo 5, 6 et 8, monter le circuit, visualiser les sorties à travers des </w:t>
      </w:r>
      <w:proofErr w:type="spellStart"/>
      <w:r w:rsidRPr="00CC3737">
        <w:rPr>
          <w:rFonts w:cs="Arial"/>
          <w:szCs w:val="22"/>
        </w:rPr>
        <w:t>L</w:t>
      </w:r>
      <w:r w:rsidR="00725F3E">
        <w:rPr>
          <w:rFonts w:cs="Arial"/>
          <w:szCs w:val="22"/>
        </w:rPr>
        <w:t>ED</w:t>
      </w:r>
      <w:r w:rsidRPr="00CC3737">
        <w:rPr>
          <w:rFonts w:cs="Arial"/>
          <w:szCs w:val="22"/>
        </w:rPr>
        <w:t>s</w:t>
      </w:r>
      <w:proofErr w:type="spellEnd"/>
      <w:r w:rsidRPr="00CC3737">
        <w:rPr>
          <w:rFonts w:cs="Arial"/>
          <w:szCs w:val="22"/>
        </w:rPr>
        <w:t xml:space="preserve"> pour les faible fréquences, puis à l'oscilloscope pour des fréquences élevées.</w:t>
      </w:r>
    </w:p>
    <w:p w:rsidR="0047320F" w:rsidRPr="00CC3737" w:rsidRDefault="0047320F" w:rsidP="00715E46">
      <w:pPr>
        <w:ind w:left="1138" w:right="14" w:hanging="864"/>
        <w:jc w:val="both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 xml:space="preserve">6.2 </w:t>
      </w:r>
      <w:r w:rsidR="00720F75">
        <w:rPr>
          <w:rFonts w:ascii="Arial" w:hAnsi="Arial" w:cs="Arial"/>
          <w:sz w:val="22"/>
          <w:szCs w:val="22"/>
          <w:lang w:val="fr-FR"/>
        </w:rPr>
        <w:t xml:space="preserve"> </w:t>
      </w:r>
      <w:r w:rsidRPr="00CC3737">
        <w:rPr>
          <w:rFonts w:ascii="Arial" w:hAnsi="Arial" w:cs="Arial"/>
          <w:sz w:val="22"/>
          <w:szCs w:val="22"/>
          <w:lang w:val="fr-FR"/>
        </w:rPr>
        <w:t xml:space="preserve">Les circuits 7490 et 74193. </w:t>
      </w:r>
    </w:p>
    <w:p w:rsidR="0047320F" w:rsidRPr="00CC3737" w:rsidRDefault="0047320F" w:rsidP="00715E46">
      <w:pPr>
        <w:ind w:left="1138" w:right="14" w:hanging="864"/>
        <w:jc w:val="both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 xml:space="preserve">6.3 </w:t>
      </w:r>
      <w:r w:rsidR="00720F75">
        <w:rPr>
          <w:rFonts w:ascii="Arial" w:hAnsi="Arial" w:cs="Arial"/>
          <w:sz w:val="22"/>
          <w:szCs w:val="22"/>
          <w:lang w:val="fr-FR"/>
        </w:rPr>
        <w:t xml:space="preserve"> </w:t>
      </w:r>
      <w:r w:rsidRPr="00CC3737">
        <w:rPr>
          <w:rFonts w:ascii="Arial" w:hAnsi="Arial" w:cs="Arial"/>
          <w:sz w:val="22"/>
          <w:szCs w:val="22"/>
          <w:lang w:val="fr-FR"/>
        </w:rPr>
        <w:t>Fiches signalétiques du constructeur.</w:t>
      </w:r>
    </w:p>
    <w:p w:rsidR="0047320F" w:rsidRPr="007E5AEA" w:rsidRDefault="0047320F" w:rsidP="00715E46">
      <w:pPr>
        <w:ind w:left="1138" w:right="14" w:hanging="864"/>
        <w:jc w:val="both"/>
        <w:rPr>
          <w:sz w:val="24"/>
          <w:szCs w:val="24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 xml:space="preserve">6.4 </w:t>
      </w:r>
      <w:r w:rsidR="00720F75">
        <w:rPr>
          <w:rFonts w:ascii="Arial" w:hAnsi="Arial" w:cs="Arial"/>
          <w:sz w:val="22"/>
          <w:szCs w:val="22"/>
          <w:lang w:val="fr-FR"/>
        </w:rPr>
        <w:t xml:space="preserve"> </w:t>
      </w:r>
      <w:r w:rsidRPr="00CC3737">
        <w:rPr>
          <w:rFonts w:ascii="Arial" w:hAnsi="Arial" w:cs="Arial"/>
          <w:sz w:val="22"/>
          <w:szCs w:val="22"/>
          <w:lang w:val="fr-FR"/>
        </w:rPr>
        <w:t>Tester expérimentalement leurs fonctionnements.</w:t>
      </w:r>
    </w:p>
    <w:p w:rsidR="0047320F" w:rsidRPr="007E5AEA" w:rsidRDefault="0047320F" w:rsidP="0047320F">
      <w:pPr>
        <w:pStyle w:val="Title"/>
        <w:spacing w:before="0" w:after="0"/>
        <w:ind w:right="11"/>
        <w:jc w:val="both"/>
        <w:rPr>
          <w:rFonts w:ascii="Times New Roman" w:hAnsi="Times New Roman"/>
          <w:sz w:val="24"/>
          <w:szCs w:val="24"/>
          <w:u w:val="single"/>
        </w:rPr>
      </w:pPr>
    </w:p>
    <w:p w:rsidR="00715E46" w:rsidRPr="00715E46" w:rsidRDefault="00715E46" w:rsidP="00715E46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</w:pPr>
      <w:r w:rsidRPr="00715E46">
        <w:rPr>
          <w:rFonts w:ascii="Arial Rounded MT Bold" w:hAnsi="Arial Rounded MT Bold"/>
          <w:b/>
          <w:bCs/>
          <w:sz w:val="28"/>
          <w:szCs w:val="28"/>
          <w:u w:val="single"/>
          <w:lang w:val="fr-FR" w:eastAsia="fr-FR"/>
        </w:rPr>
        <w:t>Chapitre 7</w:t>
      </w:r>
    </w:p>
    <w:p w:rsidR="00715E46" w:rsidRPr="00715E46" w:rsidRDefault="0047320F" w:rsidP="00715E46">
      <w:pPr>
        <w:jc w:val="center"/>
        <w:rPr>
          <w:rFonts w:ascii="Arial Rounded MT Bold" w:hAnsi="Arial Rounded MT Bold"/>
          <w:b/>
          <w:bCs/>
          <w:sz w:val="28"/>
          <w:szCs w:val="28"/>
          <w:lang w:val="fr-FR" w:eastAsia="fr-FR"/>
        </w:rPr>
      </w:pPr>
      <w:r w:rsidRPr="00715E46">
        <w:rPr>
          <w:rFonts w:ascii="Arial Rounded MT Bold" w:hAnsi="Arial Rounded MT Bold"/>
          <w:b/>
          <w:bCs/>
          <w:sz w:val="28"/>
          <w:szCs w:val="28"/>
          <w:lang w:val="fr-FR" w:eastAsia="fr-FR"/>
        </w:rPr>
        <w:t>Les registres</w:t>
      </w:r>
    </w:p>
    <w:p w:rsidR="0047320F" w:rsidRPr="00715E46" w:rsidRDefault="0047320F" w:rsidP="00715E46">
      <w:pPr>
        <w:jc w:val="right"/>
        <w:rPr>
          <w:rFonts w:ascii="Arial Rounded MT Bold" w:hAnsi="Arial Rounded MT Bold"/>
          <w:b/>
          <w:bCs/>
          <w:sz w:val="24"/>
          <w:szCs w:val="24"/>
          <w:lang w:val="fr-FR" w:eastAsia="fr-FR"/>
        </w:rPr>
      </w:pPr>
      <w:r w:rsidRPr="00EC7DF5">
        <w:rPr>
          <w:b/>
          <w:bCs/>
          <w:sz w:val="24"/>
          <w:szCs w:val="24"/>
          <w:lang w:val="fr-FR" w:eastAsia="fr-FR"/>
        </w:rPr>
        <w:t xml:space="preserve">  </w:t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>
        <w:rPr>
          <w:b/>
          <w:bCs/>
          <w:sz w:val="24"/>
          <w:szCs w:val="24"/>
          <w:lang w:val="fr-FR" w:eastAsia="fr-FR"/>
        </w:rPr>
        <w:tab/>
      </w:r>
      <w:r w:rsidRPr="00715E46">
        <w:rPr>
          <w:rFonts w:ascii="Arial Rounded MT Bold" w:hAnsi="Arial Rounded MT Bold"/>
          <w:b/>
          <w:bCs/>
          <w:sz w:val="24"/>
          <w:szCs w:val="24"/>
          <w:lang w:val="fr-FR" w:eastAsia="fr-FR"/>
        </w:rPr>
        <w:t xml:space="preserve">     </w:t>
      </w:r>
      <w:r w:rsidRPr="00715E46">
        <w:rPr>
          <w:rFonts w:ascii="Arial Rounded MT Bold" w:hAnsi="Arial Rounded MT Bold" w:cs="Times New Roman"/>
          <w:b/>
          <w:bCs/>
          <w:sz w:val="24"/>
          <w:szCs w:val="24"/>
          <w:lang w:val="fr-FR"/>
        </w:rPr>
        <w:t>(6 Périodes)</w:t>
      </w:r>
    </w:p>
    <w:p w:rsidR="0047320F" w:rsidRPr="007E5AEA" w:rsidRDefault="0047320F" w:rsidP="0047320F">
      <w:pPr>
        <w:pStyle w:val="Heading3"/>
        <w:spacing w:before="0"/>
        <w:jc w:val="both"/>
        <w:rPr>
          <w:rFonts w:ascii="Times New Roman" w:hAnsi="Times New Roman"/>
          <w:sz w:val="24"/>
          <w:szCs w:val="24"/>
          <w:u w:val="single"/>
          <w:lang w:val="fr-FR"/>
        </w:rPr>
      </w:pPr>
    </w:p>
    <w:p w:rsidR="0047320F" w:rsidRPr="00CC3737" w:rsidRDefault="0047320F" w:rsidP="00715E46">
      <w:pPr>
        <w:pStyle w:val="Heading3"/>
        <w:spacing w:before="0"/>
        <w:jc w:val="both"/>
        <w:rPr>
          <w:rFonts w:cs="Arial"/>
          <w:sz w:val="22"/>
          <w:szCs w:val="22"/>
          <w:lang w:val="fr-FR"/>
        </w:rPr>
      </w:pPr>
      <w:proofErr w:type="spellStart"/>
      <w:r w:rsidRPr="00CC3737">
        <w:rPr>
          <w:rFonts w:cs="Arial"/>
          <w:sz w:val="22"/>
          <w:szCs w:val="22"/>
          <w:lang w:val="fr-FR"/>
        </w:rPr>
        <w:t>Pré-requis</w:t>
      </w:r>
      <w:proofErr w:type="spellEnd"/>
    </w:p>
    <w:p w:rsidR="0047320F" w:rsidRPr="00CC3737" w:rsidRDefault="0047320F" w:rsidP="0047320F">
      <w:pPr>
        <w:ind w:right="284" w:hanging="284"/>
        <w:jc w:val="both"/>
        <w:rPr>
          <w:rFonts w:ascii="Arial" w:hAnsi="Arial" w:cs="Arial"/>
          <w:sz w:val="22"/>
          <w:szCs w:val="22"/>
          <w:lang w:val="fr-FR"/>
        </w:rPr>
      </w:pPr>
    </w:p>
    <w:p w:rsidR="0047320F" w:rsidRPr="00CC3737" w:rsidRDefault="0047320F" w:rsidP="00AF72F1">
      <w:pPr>
        <w:numPr>
          <w:ilvl w:val="0"/>
          <w:numId w:val="91"/>
        </w:numPr>
        <w:ind w:left="540" w:right="567" w:hanging="270"/>
        <w:jc w:val="both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>Types de registres à décalage</w:t>
      </w:r>
    </w:p>
    <w:p w:rsidR="0047320F" w:rsidRPr="00CC3737" w:rsidRDefault="0047320F" w:rsidP="00AF72F1">
      <w:pPr>
        <w:pStyle w:val="BodyText2"/>
        <w:widowControl/>
        <w:numPr>
          <w:ilvl w:val="0"/>
          <w:numId w:val="91"/>
        </w:numPr>
        <w:ind w:left="540" w:right="567" w:hanging="270"/>
        <w:jc w:val="both"/>
      </w:pPr>
      <w:r w:rsidRPr="00CC3737">
        <w:t>Le circuit 7496.</w:t>
      </w:r>
    </w:p>
    <w:p w:rsidR="0047320F" w:rsidRPr="00CC3737" w:rsidRDefault="0047320F" w:rsidP="0047320F">
      <w:pPr>
        <w:pStyle w:val="Heading3"/>
        <w:spacing w:before="0"/>
        <w:jc w:val="both"/>
        <w:rPr>
          <w:rFonts w:cs="Arial"/>
          <w:sz w:val="22"/>
          <w:szCs w:val="22"/>
          <w:lang w:val="fr-FR"/>
        </w:rPr>
      </w:pPr>
    </w:p>
    <w:p w:rsidR="0047320F" w:rsidRPr="00CC3737" w:rsidRDefault="0047320F" w:rsidP="00715E46">
      <w:pPr>
        <w:pStyle w:val="Heading3"/>
        <w:spacing w:before="0"/>
        <w:jc w:val="both"/>
        <w:rPr>
          <w:rFonts w:cs="Arial"/>
          <w:sz w:val="22"/>
          <w:szCs w:val="22"/>
          <w:lang w:val="fr-FR"/>
        </w:rPr>
      </w:pPr>
      <w:r w:rsidRPr="00CC3737">
        <w:rPr>
          <w:rFonts w:cs="Arial"/>
          <w:sz w:val="22"/>
          <w:szCs w:val="22"/>
          <w:lang w:val="fr-FR"/>
        </w:rPr>
        <w:t xml:space="preserve">Travaux pratiques </w:t>
      </w:r>
    </w:p>
    <w:p w:rsidR="0047320F" w:rsidRPr="00CC3737" w:rsidRDefault="0047320F" w:rsidP="00715E46">
      <w:pPr>
        <w:ind w:left="720" w:right="14" w:hanging="446"/>
        <w:jc w:val="both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>7.1 Construire à l’aide de bascule JK un registre à décalage 4 bits. Connecter les sorites à des diodes LED. Vérifier la table de vérité expérimentalement. Dessiner le diagramme de temps.</w:t>
      </w:r>
    </w:p>
    <w:p w:rsidR="0047320F" w:rsidRPr="007E5AEA" w:rsidRDefault="0047320F" w:rsidP="00715E46">
      <w:pPr>
        <w:ind w:left="720" w:right="14" w:hanging="446"/>
        <w:jc w:val="both"/>
        <w:rPr>
          <w:sz w:val="24"/>
          <w:szCs w:val="24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>7.2 Utiliser le circuit intégré 7496 pour câbler les quatre types de registres à décalage; connecter les sorties à cinq diodes LED; construire la table de vérité expérimentale.</w:t>
      </w:r>
    </w:p>
    <w:p w:rsidR="0047320F" w:rsidRDefault="0047320F" w:rsidP="0047320F">
      <w:pPr>
        <w:pStyle w:val="Title"/>
        <w:spacing w:before="0" w:after="0"/>
        <w:jc w:val="both"/>
        <w:rPr>
          <w:rFonts w:ascii="Times New Roman" w:hAnsi="Times New Roman"/>
          <w:sz w:val="24"/>
          <w:szCs w:val="28"/>
          <w:u w:val="single"/>
        </w:rPr>
      </w:pPr>
    </w:p>
    <w:p w:rsidR="00DC088D" w:rsidRDefault="00DC088D" w:rsidP="00715E46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/>
        </w:rPr>
      </w:pPr>
    </w:p>
    <w:p w:rsidR="00715E46" w:rsidRPr="00715E46" w:rsidRDefault="0047320F" w:rsidP="00715E46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fr-FR"/>
        </w:rPr>
      </w:pPr>
      <w:r w:rsidRPr="00715E46">
        <w:rPr>
          <w:rFonts w:ascii="Arial Rounded MT Bold" w:hAnsi="Arial Rounded MT Bold"/>
          <w:b/>
          <w:bCs/>
          <w:sz w:val="28"/>
          <w:szCs w:val="28"/>
          <w:u w:val="single"/>
          <w:lang w:val="fr-FR"/>
        </w:rPr>
        <w:t>Chapitre</w:t>
      </w:r>
      <w:r w:rsidR="00715E46" w:rsidRPr="00715E46">
        <w:rPr>
          <w:rFonts w:ascii="Arial Rounded MT Bold" w:hAnsi="Arial Rounded MT Bold"/>
          <w:b/>
          <w:bCs/>
          <w:sz w:val="28"/>
          <w:szCs w:val="28"/>
          <w:u w:val="single"/>
          <w:lang w:val="fr-FR"/>
        </w:rPr>
        <w:t xml:space="preserve"> 8</w:t>
      </w:r>
    </w:p>
    <w:p w:rsidR="00715E46" w:rsidRDefault="0047320F" w:rsidP="00715E46">
      <w:pPr>
        <w:jc w:val="center"/>
        <w:rPr>
          <w:b/>
          <w:bCs/>
          <w:sz w:val="24"/>
          <w:szCs w:val="24"/>
          <w:lang w:val="fr-FR"/>
        </w:rPr>
      </w:pPr>
      <w:r w:rsidRPr="00715E46">
        <w:rPr>
          <w:rFonts w:ascii="Arial Rounded MT Bold" w:hAnsi="Arial Rounded MT Bold"/>
          <w:b/>
          <w:bCs/>
          <w:sz w:val="28"/>
          <w:szCs w:val="28"/>
          <w:lang w:val="fr-FR"/>
        </w:rPr>
        <w:t>Les Mémoires</w:t>
      </w:r>
    </w:p>
    <w:p w:rsidR="0047320F" w:rsidRPr="00715E46" w:rsidRDefault="0047320F" w:rsidP="00715E46">
      <w:pPr>
        <w:jc w:val="right"/>
        <w:rPr>
          <w:rFonts w:ascii="Arial Rounded MT Bold" w:hAnsi="Arial Rounded MT Bold"/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ab/>
      </w:r>
      <w:r>
        <w:rPr>
          <w:b/>
          <w:bCs/>
          <w:sz w:val="24"/>
          <w:szCs w:val="24"/>
          <w:lang w:val="fr-FR"/>
        </w:rPr>
        <w:tab/>
      </w:r>
      <w:r>
        <w:rPr>
          <w:b/>
          <w:bCs/>
          <w:sz w:val="24"/>
          <w:szCs w:val="24"/>
          <w:lang w:val="fr-FR"/>
        </w:rPr>
        <w:tab/>
      </w:r>
      <w:r>
        <w:rPr>
          <w:b/>
          <w:bCs/>
          <w:sz w:val="24"/>
          <w:szCs w:val="24"/>
          <w:lang w:val="fr-FR"/>
        </w:rPr>
        <w:tab/>
      </w:r>
      <w:r>
        <w:rPr>
          <w:b/>
          <w:bCs/>
          <w:sz w:val="24"/>
          <w:szCs w:val="24"/>
          <w:lang w:val="fr-FR"/>
        </w:rPr>
        <w:tab/>
      </w:r>
      <w:r>
        <w:rPr>
          <w:b/>
          <w:bCs/>
          <w:sz w:val="24"/>
          <w:szCs w:val="24"/>
          <w:lang w:val="fr-FR"/>
        </w:rPr>
        <w:tab/>
      </w:r>
      <w:r>
        <w:rPr>
          <w:b/>
          <w:bCs/>
          <w:sz w:val="24"/>
          <w:szCs w:val="24"/>
          <w:lang w:val="fr-FR"/>
        </w:rPr>
        <w:tab/>
      </w:r>
      <w:r>
        <w:rPr>
          <w:b/>
          <w:bCs/>
          <w:sz w:val="24"/>
          <w:szCs w:val="24"/>
          <w:lang w:val="fr-FR"/>
        </w:rPr>
        <w:tab/>
      </w:r>
      <w:r>
        <w:rPr>
          <w:b/>
          <w:bCs/>
          <w:sz w:val="24"/>
          <w:szCs w:val="24"/>
          <w:lang w:val="fr-FR"/>
        </w:rPr>
        <w:tab/>
        <w:t xml:space="preserve">     </w:t>
      </w:r>
      <w:r w:rsidRPr="00715E46">
        <w:rPr>
          <w:rFonts w:ascii="Arial Rounded MT Bold" w:hAnsi="Arial Rounded MT Bold" w:cs="Times New Roman"/>
          <w:b/>
          <w:bCs/>
          <w:sz w:val="24"/>
          <w:szCs w:val="24"/>
          <w:lang w:val="fr-FR"/>
        </w:rPr>
        <w:t>(8 Périodes)</w:t>
      </w:r>
    </w:p>
    <w:p w:rsidR="0047320F" w:rsidRPr="00EC7DF5" w:rsidRDefault="0047320F" w:rsidP="0047320F">
      <w:pPr>
        <w:pStyle w:val="periode"/>
        <w:tabs>
          <w:tab w:val="left" w:pos="567"/>
          <w:tab w:val="left" w:pos="1134"/>
          <w:tab w:val="left" w:pos="1701"/>
          <w:tab w:val="left" w:pos="2268"/>
        </w:tabs>
        <w:spacing w:after="0"/>
        <w:rPr>
          <w:rFonts w:ascii="Times New Roman" w:hAnsi="Times New Roman"/>
          <w:szCs w:val="24"/>
        </w:rPr>
      </w:pPr>
      <w:r w:rsidRPr="00EC7DF5">
        <w:rPr>
          <w:rFonts w:ascii="Times New Roman" w:hAnsi="Times New Roman"/>
          <w:szCs w:val="24"/>
        </w:rPr>
        <w:t xml:space="preserve"> </w:t>
      </w:r>
    </w:p>
    <w:p w:rsidR="0047320F" w:rsidRPr="00CC3737" w:rsidRDefault="0047320F" w:rsidP="00715E46">
      <w:pPr>
        <w:pStyle w:val="Heading3"/>
        <w:spacing w:before="0"/>
        <w:rPr>
          <w:rFonts w:cs="Arial"/>
          <w:sz w:val="22"/>
          <w:szCs w:val="22"/>
          <w:lang w:val="fr-FR"/>
        </w:rPr>
      </w:pPr>
      <w:proofErr w:type="spellStart"/>
      <w:r w:rsidRPr="00CC3737">
        <w:rPr>
          <w:rFonts w:cs="Arial"/>
          <w:sz w:val="22"/>
          <w:szCs w:val="22"/>
          <w:lang w:val="fr-FR"/>
        </w:rPr>
        <w:t>Pré-requis</w:t>
      </w:r>
      <w:proofErr w:type="spellEnd"/>
    </w:p>
    <w:p w:rsidR="0047320F" w:rsidRPr="00CC3737" w:rsidRDefault="0047320F" w:rsidP="0047320F">
      <w:pPr>
        <w:ind w:left="567" w:right="284" w:hanging="567"/>
        <w:jc w:val="lowKashida"/>
        <w:rPr>
          <w:rFonts w:ascii="Arial" w:hAnsi="Arial" w:cs="Arial"/>
          <w:sz w:val="22"/>
          <w:szCs w:val="22"/>
          <w:lang w:val="fr-FR"/>
        </w:rPr>
      </w:pPr>
    </w:p>
    <w:p w:rsidR="0047320F" w:rsidRPr="00CC3737" w:rsidRDefault="0047320F" w:rsidP="00AF72F1">
      <w:pPr>
        <w:numPr>
          <w:ilvl w:val="0"/>
          <w:numId w:val="92"/>
        </w:numPr>
        <w:ind w:left="630" w:right="567" w:hanging="270"/>
        <w:jc w:val="lowKashida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>Les différents genres des mémoires</w:t>
      </w:r>
    </w:p>
    <w:p w:rsidR="0047320F" w:rsidRPr="00CC3737" w:rsidRDefault="0047320F" w:rsidP="00AF72F1">
      <w:pPr>
        <w:numPr>
          <w:ilvl w:val="0"/>
          <w:numId w:val="92"/>
        </w:numPr>
        <w:ind w:left="630" w:right="567" w:hanging="270"/>
        <w:jc w:val="lowKashida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 xml:space="preserve">La méthode de programmation d'une RAM 6164 puis d'une EPROM 2764 </w:t>
      </w:r>
    </w:p>
    <w:p w:rsidR="0047320F" w:rsidRPr="00CC3737" w:rsidRDefault="0047320F" w:rsidP="0047320F">
      <w:pPr>
        <w:pStyle w:val="Heading3"/>
        <w:spacing w:before="0"/>
        <w:rPr>
          <w:rFonts w:cs="Arial"/>
          <w:sz w:val="22"/>
          <w:szCs w:val="22"/>
          <w:lang w:val="fr-FR"/>
        </w:rPr>
      </w:pPr>
    </w:p>
    <w:p w:rsidR="0047320F" w:rsidRPr="00CC3737" w:rsidRDefault="0047320F" w:rsidP="00851C18">
      <w:pPr>
        <w:pStyle w:val="Heading3"/>
        <w:spacing w:before="0"/>
        <w:rPr>
          <w:rFonts w:cs="Arial"/>
          <w:sz w:val="22"/>
          <w:szCs w:val="22"/>
          <w:lang w:val="fr-FR"/>
        </w:rPr>
      </w:pPr>
      <w:r w:rsidRPr="00CC3737">
        <w:rPr>
          <w:rFonts w:cs="Arial"/>
          <w:sz w:val="22"/>
          <w:szCs w:val="22"/>
          <w:lang w:val="fr-FR"/>
        </w:rPr>
        <w:t>Travaux pratiques</w:t>
      </w:r>
    </w:p>
    <w:p w:rsidR="0047320F" w:rsidRPr="00CC3737" w:rsidRDefault="0047320F" w:rsidP="00851C18">
      <w:pPr>
        <w:ind w:left="567" w:right="567" w:hanging="207"/>
        <w:jc w:val="lowKashida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>8.1 Réalisation d’une application très simple pour programmer une RAM.</w:t>
      </w:r>
    </w:p>
    <w:p w:rsidR="0047320F" w:rsidRPr="00CC3737" w:rsidRDefault="0047320F" w:rsidP="00851C18">
      <w:pPr>
        <w:ind w:left="567" w:right="567" w:hanging="207"/>
        <w:jc w:val="lowKashida"/>
        <w:rPr>
          <w:rFonts w:ascii="Arial" w:hAnsi="Arial" w:cs="Arial"/>
          <w:sz w:val="22"/>
          <w:szCs w:val="22"/>
          <w:lang w:val="fr-FR"/>
        </w:rPr>
      </w:pPr>
      <w:r w:rsidRPr="00CC3737">
        <w:rPr>
          <w:rFonts w:ascii="Arial" w:hAnsi="Arial" w:cs="Arial"/>
          <w:sz w:val="22"/>
          <w:szCs w:val="22"/>
          <w:lang w:val="fr-FR"/>
        </w:rPr>
        <w:t xml:space="preserve">8.2 Réalisation d’un mini projet utilisant : un compteur, </w:t>
      </w:r>
      <w:r w:rsidR="00851C18" w:rsidRPr="00CC3737">
        <w:rPr>
          <w:rFonts w:ascii="Arial" w:hAnsi="Arial" w:cs="Arial"/>
          <w:sz w:val="22"/>
          <w:szCs w:val="22"/>
          <w:lang w:val="fr-FR"/>
        </w:rPr>
        <w:t>LED</w:t>
      </w:r>
      <w:r w:rsidRPr="00CC3737">
        <w:rPr>
          <w:rFonts w:ascii="Arial" w:hAnsi="Arial" w:cs="Arial"/>
          <w:sz w:val="22"/>
          <w:szCs w:val="22"/>
          <w:lang w:val="fr-FR"/>
        </w:rPr>
        <w:t xml:space="preserve"> et RAM ou EPROM.</w:t>
      </w:r>
    </w:p>
    <w:p w:rsidR="007E5719" w:rsidRDefault="007E5719">
      <w:pPr>
        <w:rPr>
          <w:lang w:val="fr-FR" w:eastAsia="fr-FR"/>
        </w:rPr>
      </w:pPr>
      <w:bookmarkStart w:id="0" w:name="_GoBack"/>
      <w:bookmarkEnd w:id="0"/>
    </w:p>
    <w:sectPr w:rsidR="007E5719" w:rsidSect="00FE2B63">
      <w:headerReference w:type="default" r:id="rId9"/>
      <w:type w:val="continuous"/>
      <w:pgSz w:w="11907" w:h="16840"/>
      <w:pgMar w:top="1418" w:right="851" w:bottom="1134" w:left="1134" w:header="567" w:footer="567" w:gutter="0"/>
      <w:paperSrc w:first="8242" w:other="8242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050" w:rsidRDefault="00011050">
      <w:r>
        <w:separator/>
      </w:r>
    </w:p>
  </w:endnote>
  <w:endnote w:type="continuationSeparator" w:id="0">
    <w:p w:rsidR="00011050" w:rsidRDefault="0001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050" w:rsidRDefault="00011050">
      <w:r>
        <w:separator/>
      </w:r>
    </w:p>
  </w:footnote>
  <w:footnote w:type="continuationSeparator" w:id="0">
    <w:p w:rsidR="00011050" w:rsidRDefault="0001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F8027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TS1 -  Electricité</w:t>
    </w:r>
  </w:p>
  <w:p w:rsidR="00011050" w:rsidRDefault="00011050" w:rsidP="00F8027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TP Electronique </w:t>
    </w:r>
  </w:p>
  <w:p w:rsidR="00011050" w:rsidRPr="00161151" w:rsidRDefault="00011050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E2B63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7569"/>
    <o:shapelayout v:ext="edit">
      <o:idmap v:ext="edit" data="1"/>
    </o:shapelayout>
  </w:shapeDefaults>
  <w:decimalSymbol w:val="."/>
  <w:listSeparator w:val=","/>
  <w15:docId w15:val="{AA16B99D-0218-42AA-98D0-B20E884B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15D86-A8D3-4243-B736-D90B363FC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ed</cp:lastModifiedBy>
  <cp:revision>92</cp:revision>
  <cp:lastPrinted>2014-02-26T21:41:00Z</cp:lastPrinted>
  <dcterms:created xsi:type="dcterms:W3CDTF">2014-07-25T20:16:00Z</dcterms:created>
  <dcterms:modified xsi:type="dcterms:W3CDTF">2019-07-20T10:05:00Z</dcterms:modified>
</cp:coreProperties>
</file>